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5B" w:rsidRDefault="0050585B" w:rsidP="0050585B">
      <w:pPr>
        <w:jc w:val="center"/>
        <w:rPr>
          <w:rFonts w:ascii="Arial" w:hAnsi="Arial" w:cs="Arial"/>
          <w:b/>
          <w:sz w:val="48"/>
          <w:szCs w:val="24"/>
          <w:lang w:bidi="ar-SA"/>
        </w:rPr>
      </w:pPr>
    </w:p>
    <w:p w:rsidR="0050585B" w:rsidRPr="00320C63" w:rsidRDefault="003C08C1" w:rsidP="0050585B">
      <w:pPr>
        <w:jc w:val="center"/>
        <w:rPr>
          <w:rFonts w:ascii="Arial" w:hAnsi="Arial" w:cs="Arial"/>
          <w:b/>
          <w:sz w:val="48"/>
        </w:rPr>
      </w:pPr>
      <w:r w:rsidRPr="0050585B">
        <w:rPr>
          <w:rFonts w:ascii="Arial" w:hAnsi="Arial" w:cs="Arial"/>
          <w:b/>
          <w:sz w:val="48"/>
          <w:szCs w:val="24"/>
          <w:lang w:bidi="ar-SA"/>
        </w:rPr>
        <w:t>PROTOCOLLO ACCOGLIENZA ALUNNI</w:t>
      </w:r>
      <w:r w:rsidR="003B6F89" w:rsidRPr="0050585B">
        <w:rPr>
          <w:rFonts w:ascii="Arial" w:hAnsi="Arial" w:cs="Arial"/>
          <w:b/>
          <w:sz w:val="48"/>
          <w:szCs w:val="24"/>
          <w:lang w:bidi="ar-SA"/>
        </w:rPr>
        <w:t xml:space="preserve"> </w:t>
      </w:r>
      <w:r w:rsidR="000B195B" w:rsidRPr="0050585B">
        <w:rPr>
          <w:rFonts w:ascii="Arial" w:hAnsi="Arial" w:cs="Arial"/>
          <w:b/>
          <w:sz w:val="48"/>
          <w:szCs w:val="24"/>
          <w:lang w:bidi="ar-SA"/>
        </w:rPr>
        <w:t>PROVENIENZA ADOZIONE NAZIONALE / INTERNAZIONALE</w:t>
      </w:r>
    </w:p>
    <w:p w:rsidR="0050585B" w:rsidRPr="0050585B" w:rsidRDefault="0050585B" w:rsidP="0050585B">
      <w:pPr>
        <w:jc w:val="center"/>
        <w:rPr>
          <w:rFonts w:ascii="Arial" w:hAnsi="Arial" w:cs="Arial"/>
          <w:b/>
          <w:sz w:val="28"/>
        </w:rPr>
      </w:pPr>
    </w:p>
    <w:p w:rsidR="0050585B" w:rsidRDefault="0050585B" w:rsidP="0050585B">
      <w:pPr>
        <w:jc w:val="center"/>
        <w:rPr>
          <w:rFonts w:ascii="Arial" w:hAnsi="Arial" w:cs="Arial"/>
          <w:b/>
          <w:i/>
          <w:sz w:val="24"/>
        </w:rPr>
      </w:pPr>
      <w:r w:rsidRPr="009A44B3">
        <w:rPr>
          <w:rFonts w:ascii="Arial" w:hAnsi="Arial" w:cs="Arial"/>
          <w:b/>
          <w:i/>
          <w:sz w:val="24"/>
        </w:rPr>
        <w:t xml:space="preserve">ALLEGATO </w:t>
      </w:r>
      <w:r>
        <w:rPr>
          <w:rFonts w:ascii="Arial" w:hAnsi="Arial" w:cs="Arial"/>
          <w:b/>
          <w:i/>
        </w:rPr>
        <w:t>10</w:t>
      </w:r>
      <w:r w:rsidRPr="00320C63">
        <w:rPr>
          <w:rFonts w:ascii="Arial" w:hAnsi="Arial" w:cs="Arial"/>
          <w:b/>
          <w:i/>
          <w:sz w:val="24"/>
        </w:rPr>
        <w:t xml:space="preserve">  - REGOLAMENTO D’ISTITUTO</w:t>
      </w:r>
    </w:p>
    <w:p w:rsidR="0050585B" w:rsidRDefault="0050585B" w:rsidP="0050585B">
      <w:pPr>
        <w:jc w:val="center"/>
        <w:rPr>
          <w:rFonts w:ascii="Arial" w:hAnsi="Arial" w:cs="Arial"/>
          <w:b/>
          <w:sz w:val="52"/>
        </w:rPr>
      </w:pPr>
    </w:p>
    <w:p w:rsidR="0050585B" w:rsidRPr="0050585B" w:rsidRDefault="0050585B" w:rsidP="0050585B">
      <w:pPr>
        <w:jc w:val="center"/>
        <w:rPr>
          <w:rFonts w:ascii="Arial" w:hAnsi="Arial" w:cs="Arial"/>
          <w:b/>
          <w:sz w:val="3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tblGrid>
      <w:tr w:rsidR="0050585B" w:rsidRPr="00347528" w:rsidTr="00033189">
        <w:trPr>
          <w:trHeight w:hRule="exact" w:val="567"/>
          <w:jc w:val="center"/>
        </w:trPr>
        <w:tc>
          <w:tcPr>
            <w:tcW w:w="5000" w:type="pct"/>
            <w:vAlign w:val="center"/>
          </w:tcPr>
          <w:p w:rsidR="0050585B" w:rsidRPr="00347528" w:rsidRDefault="0050585B" w:rsidP="00033189">
            <w:pPr>
              <w:jc w:val="center"/>
              <w:rPr>
                <w:rFonts w:ascii="Arial" w:hAnsi="Arial" w:cs="Arial"/>
                <w:b/>
              </w:rPr>
            </w:pPr>
            <w:r w:rsidRPr="00347528">
              <w:rPr>
                <w:rFonts w:ascii="Arial" w:hAnsi="Arial" w:cs="Arial"/>
                <w:b/>
              </w:rPr>
              <w:t>Approvato dal Consiglio d’Istituto</w:t>
            </w:r>
          </w:p>
        </w:tc>
      </w:tr>
    </w:tbl>
    <w:p w:rsidR="0050585B" w:rsidRPr="00313009" w:rsidRDefault="0050585B" w:rsidP="0050585B">
      <w:pPr>
        <w:tabs>
          <w:tab w:val="left" w:pos="3866"/>
        </w:tabs>
        <w:spacing w:line="480" w:lineRule="auto"/>
        <w:jc w:val="both"/>
        <w:rPr>
          <w:rFonts w:ascii="Arial" w:hAnsi="Arial" w:cs="Arial"/>
          <w:b/>
        </w:rPr>
      </w:pPr>
      <w:r>
        <w:rPr>
          <w:rFonts w:ascii="Arial" w:hAnsi="Arial" w:cs="Arial"/>
          <w:b/>
        </w:rPr>
        <w:tab/>
      </w:r>
    </w:p>
    <w:p w:rsidR="0050585B" w:rsidRDefault="0050585B" w:rsidP="0050585B">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50585B" w:rsidRDefault="0050585B" w:rsidP="0050585B">
      <w:pPr>
        <w:ind w:left="709"/>
        <w:jc w:val="center"/>
        <w:rPr>
          <w:rFonts w:ascii="Arial" w:hAnsi="Arial" w:cs="Arial"/>
          <w:sz w:val="28"/>
          <w:szCs w:val="28"/>
        </w:rPr>
      </w:pPr>
    </w:p>
    <w:p w:rsidR="0050585B" w:rsidRDefault="0050585B" w:rsidP="0050585B">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ascii="Times New Roman" w:eastAsia="Times New Roman" w:hAnsi="Times New Roman" w:cs="Times New Roman"/>
          <w:lang w:eastAsia="it-IT" w:bidi="it-IT"/>
        </w:rPr>
      </w:sdtEndPr>
      <w:sdtContent>
        <w:p w:rsidR="0050585B" w:rsidRDefault="0050585B" w:rsidP="0050585B">
          <w:pPr>
            <w:pStyle w:val="Titolosommario"/>
            <w:spacing w:after="240" w:line="240" w:lineRule="auto"/>
          </w:pPr>
          <w:r>
            <w:t>Sommario</w:t>
          </w:r>
        </w:p>
        <w:p w:rsidR="0050585B" w:rsidRDefault="0050585B">
          <w:pPr>
            <w:pStyle w:val="Sommario1"/>
            <w:tabs>
              <w:tab w:val="left" w:pos="440"/>
              <w:tab w:val="right" w:leader="dot" w:pos="10310"/>
            </w:tabs>
            <w:rPr>
              <w:rFonts w:eastAsiaTheme="minorEastAsia"/>
              <w:noProof/>
              <w:lang w:eastAsia="it-IT"/>
            </w:rPr>
          </w:pPr>
          <w:r>
            <w:fldChar w:fldCharType="begin"/>
          </w:r>
          <w:r>
            <w:instrText xml:space="preserve"> TOC \o "1-3" \h \z \u </w:instrText>
          </w:r>
          <w:r>
            <w:fldChar w:fldCharType="separate"/>
          </w:r>
          <w:hyperlink w:anchor="_Toc55251413" w:history="1">
            <w:r w:rsidRPr="00A42067">
              <w:rPr>
                <w:rStyle w:val="Collegamentoipertestuale"/>
                <w:rFonts w:cstheme="minorHAnsi"/>
                <w:i/>
                <w:noProof/>
                <w:lang w:bidi="it-IT"/>
              </w:rPr>
              <w:t>1.</w:t>
            </w:r>
            <w:r>
              <w:rPr>
                <w:rFonts w:eastAsiaTheme="minorEastAsia"/>
                <w:noProof/>
                <w:lang w:eastAsia="it-IT"/>
              </w:rPr>
              <w:tab/>
            </w:r>
            <w:r w:rsidRPr="00A42067">
              <w:rPr>
                <w:rStyle w:val="Collegamentoipertestuale"/>
                <w:rFonts w:cstheme="minorHAnsi"/>
                <w:i/>
                <w:noProof/>
                <w:lang w:bidi="it-IT"/>
              </w:rPr>
              <w:t>Verso la cultura dell’adozione</w:t>
            </w:r>
            <w:r>
              <w:rPr>
                <w:noProof/>
                <w:webHidden/>
              </w:rPr>
              <w:tab/>
            </w:r>
            <w:r>
              <w:rPr>
                <w:noProof/>
                <w:webHidden/>
              </w:rPr>
              <w:fldChar w:fldCharType="begin"/>
            </w:r>
            <w:r>
              <w:rPr>
                <w:noProof/>
                <w:webHidden/>
              </w:rPr>
              <w:instrText xml:space="preserve"> PAGEREF _Toc55251413 \h </w:instrText>
            </w:r>
            <w:r>
              <w:rPr>
                <w:noProof/>
                <w:webHidden/>
              </w:rPr>
            </w:r>
            <w:r>
              <w:rPr>
                <w:noProof/>
                <w:webHidden/>
              </w:rPr>
              <w:fldChar w:fldCharType="separate"/>
            </w:r>
            <w:r>
              <w:rPr>
                <w:noProof/>
                <w:webHidden/>
              </w:rPr>
              <w:t>2</w:t>
            </w:r>
            <w:r>
              <w:rPr>
                <w:noProof/>
                <w:webHidden/>
              </w:rPr>
              <w:fldChar w:fldCharType="end"/>
            </w:r>
          </w:hyperlink>
        </w:p>
        <w:p w:rsidR="0050585B" w:rsidRDefault="0050585B">
          <w:pPr>
            <w:pStyle w:val="Sommario1"/>
            <w:tabs>
              <w:tab w:val="left" w:pos="440"/>
              <w:tab w:val="right" w:leader="dot" w:pos="10310"/>
            </w:tabs>
            <w:rPr>
              <w:rFonts w:eastAsiaTheme="minorEastAsia"/>
              <w:noProof/>
              <w:lang w:eastAsia="it-IT"/>
            </w:rPr>
          </w:pPr>
          <w:hyperlink w:anchor="_Toc55251414" w:history="1">
            <w:r w:rsidRPr="00A42067">
              <w:rPr>
                <w:rStyle w:val="Collegamentoipertestuale"/>
                <w:rFonts w:cstheme="minorHAnsi"/>
                <w:i/>
                <w:noProof/>
                <w:lang w:bidi="it-IT"/>
              </w:rPr>
              <w:t>2.</w:t>
            </w:r>
            <w:r>
              <w:rPr>
                <w:rFonts w:eastAsiaTheme="minorEastAsia"/>
                <w:noProof/>
                <w:lang w:eastAsia="it-IT"/>
              </w:rPr>
              <w:tab/>
            </w:r>
            <w:r w:rsidRPr="00A42067">
              <w:rPr>
                <w:rStyle w:val="Collegamentoipertestuale"/>
                <w:rFonts w:cstheme="minorHAnsi"/>
                <w:i/>
                <w:noProof/>
                <w:lang w:bidi="it-IT"/>
              </w:rPr>
              <w:t>Motivi del protocollo</w:t>
            </w:r>
            <w:r>
              <w:rPr>
                <w:noProof/>
                <w:webHidden/>
              </w:rPr>
              <w:tab/>
            </w:r>
            <w:r>
              <w:rPr>
                <w:noProof/>
                <w:webHidden/>
              </w:rPr>
              <w:fldChar w:fldCharType="begin"/>
            </w:r>
            <w:r>
              <w:rPr>
                <w:noProof/>
                <w:webHidden/>
              </w:rPr>
              <w:instrText xml:space="preserve"> PAGEREF _Toc55251414 \h </w:instrText>
            </w:r>
            <w:r>
              <w:rPr>
                <w:noProof/>
                <w:webHidden/>
              </w:rPr>
            </w:r>
            <w:r>
              <w:rPr>
                <w:noProof/>
                <w:webHidden/>
              </w:rPr>
              <w:fldChar w:fldCharType="separate"/>
            </w:r>
            <w:r>
              <w:rPr>
                <w:noProof/>
                <w:webHidden/>
              </w:rPr>
              <w:t>2</w:t>
            </w:r>
            <w:r>
              <w:rPr>
                <w:noProof/>
                <w:webHidden/>
              </w:rPr>
              <w:fldChar w:fldCharType="end"/>
            </w:r>
          </w:hyperlink>
        </w:p>
        <w:p w:rsidR="0050585B" w:rsidRDefault="0050585B">
          <w:pPr>
            <w:pStyle w:val="Sommario1"/>
            <w:tabs>
              <w:tab w:val="left" w:pos="440"/>
              <w:tab w:val="right" w:leader="dot" w:pos="10310"/>
            </w:tabs>
            <w:rPr>
              <w:rFonts w:eastAsiaTheme="minorEastAsia"/>
              <w:noProof/>
              <w:lang w:eastAsia="it-IT"/>
            </w:rPr>
          </w:pPr>
          <w:hyperlink w:anchor="_Toc55251415" w:history="1">
            <w:r w:rsidRPr="00A42067">
              <w:rPr>
                <w:rStyle w:val="Collegamentoipertestuale"/>
                <w:rFonts w:cstheme="minorHAnsi"/>
                <w:i/>
                <w:noProof/>
                <w:lang w:bidi="it-IT"/>
              </w:rPr>
              <w:t>3.</w:t>
            </w:r>
            <w:r>
              <w:rPr>
                <w:rFonts w:eastAsiaTheme="minorEastAsia"/>
                <w:noProof/>
                <w:lang w:eastAsia="it-IT"/>
              </w:rPr>
              <w:tab/>
            </w:r>
            <w:r w:rsidRPr="00A42067">
              <w:rPr>
                <w:rStyle w:val="Collegamentoipertestuale"/>
                <w:rFonts w:cstheme="minorHAnsi"/>
                <w:i/>
                <w:noProof/>
                <w:lang w:bidi="it-IT"/>
              </w:rPr>
              <w:t>Destinatari</w:t>
            </w:r>
            <w:r>
              <w:rPr>
                <w:noProof/>
                <w:webHidden/>
              </w:rPr>
              <w:tab/>
            </w:r>
            <w:r>
              <w:rPr>
                <w:noProof/>
                <w:webHidden/>
              </w:rPr>
              <w:fldChar w:fldCharType="begin"/>
            </w:r>
            <w:r>
              <w:rPr>
                <w:noProof/>
                <w:webHidden/>
              </w:rPr>
              <w:instrText xml:space="preserve"> PAGEREF _Toc55251415 \h </w:instrText>
            </w:r>
            <w:r>
              <w:rPr>
                <w:noProof/>
                <w:webHidden/>
              </w:rPr>
            </w:r>
            <w:r>
              <w:rPr>
                <w:noProof/>
                <w:webHidden/>
              </w:rPr>
              <w:fldChar w:fldCharType="separate"/>
            </w:r>
            <w:r>
              <w:rPr>
                <w:noProof/>
                <w:webHidden/>
              </w:rPr>
              <w:t>2</w:t>
            </w:r>
            <w:r>
              <w:rPr>
                <w:noProof/>
                <w:webHidden/>
              </w:rPr>
              <w:fldChar w:fldCharType="end"/>
            </w:r>
          </w:hyperlink>
        </w:p>
        <w:p w:rsidR="0050585B" w:rsidRDefault="0050585B">
          <w:pPr>
            <w:pStyle w:val="Sommario1"/>
            <w:tabs>
              <w:tab w:val="left" w:pos="440"/>
              <w:tab w:val="right" w:leader="dot" w:pos="10310"/>
            </w:tabs>
            <w:rPr>
              <w:rFonts w:eastAsiaTheme="minorEastAsia"/>
              <w:noProof/>
              <w:lang w:eastAsia="it-IT"/>
            </w:rPr>
          </w:pPr>
          <w:hyperlink w:anchor="_Toc55251416" w:history="1">
            <w:r w:rsidRPr="00A42067">
              <w:rPr>
                <w:rStyle w:val="Collegamentoipertestuale"/>
                <w:rFonts w:cstheme="minorHAnsi"/>
                <w:i/>
                <w:noProof/>
                <w:lang w:bidi="it-IT"/>
              </w:rPr>
              <w:t>4.</w:t>
            </w:r>
            <w:r>
              <w:rPr>
                <w:rFonts w:eastAsiaTheme="minorEastAsia"/>
                <w:noProof/>
                <w:lang w:eastAsia="it-IT"/>
              </w:rPr>
              <w:tab/>
            </w:r>
            <w:r w:rsidRPr="00A42067">
              <w:rPr>
                <w:rStyle w:val="Collegamentoipertestuale"/>
                <w:rFonts w:cstheme="minorHAnsi"/>
                <w:i/>
                <w:noProof/>
                <w:lang w:bidi="it-IT"/>
              </w:rPr>
              <w:t>Obiettivi</w:t>
            </w:r>
            <w:r>
              <w:rPr>
                <w:noProof/>
                <w:webHidden/>
              </w:rPr>
              <w:tab/>
            </w:r>
            <w:r>
              <w:rPr>
                <w:noProof/>
                <w:webHidden/>
              </w:rPr>
              <w:fldChar w:fldCharType="begin"/>
            </w:r>
            <w:r>
              <w:rPr>
                <w:noProof/>
                <w:webHidden/>
              </w:rPr>
              <w:instrText xml:space="preserve"> PAGEREF _Toc55251416 \h </w:instrText>
            </w:r>
            <w:r>
              <w:rPr>
                <w:noProof/>
                <w:webHidden/>
              </w:rPr>
            </w:r>
            <w:r>
              <w:rPr>
                <w:noProof/>
                <w:webHidden/>
              </w:rPr>
              <w:fldChar w:fldCharType="separate"/>
            </w:r>
            <w:r>
              <w:rPr>
                <w:noProof/>
                <w:webHidden/>
              </w:rPr>
              <w:t>2</w:t>
            </w:r>
            <w:r>
              <w:rPr>
                <w:noProof/>
                <w:webHidden/>
              </w:rPr>
              <w:fldChar w:fldCharType="end"/>
            </w:r>
          </w:hyperlink>
        </w:p>
        <w:p w:rsidR="0050585B" w:rsidRDefault="0050585B">
          <w:pPr>
            <w:pStyle w:val="Sommario1"/>
            <w:tabs>
              <w:tab w:val="left" w:pos="440"/>
              <w:tab w:val="right" w:leader="dot" w:pos="10310"/>
            </w:tabs>
            <w:rPr>
              <w:rFonts w:eastAsiaTheme="minorEastAsia"/>
              <w:noProof/>
              <w:lang w:eastAsia="it-IT"/>
            </w:rPr>
          </w:pPr>
          <w:hyperlink w:anchor="_Toc55251417" w:history="1">
            <w:r w:rsidRPr="00A42067">
              <w:rPr>
                <w:rStyle w:val="Collegamentoipertestuale"/>
                <w:rFonts w:cstheme="minorHAnsi"/>
                <w:i/>
                <w:noProof/>
                <w:lang w:bidi="it-IT"/>
              </w:rPr>
              <w:t>5.</w:t>
            </w:r>
            <w:r>
              <w:rPr>
                <w:rFonts w:eastAsiaTheme="minorEastAsia"/>
                <w:noProof/>
                <w:lang w:eastAsia="it-IT"/>
              </w:rPr>
              <w:tab/>
            </w:r>
            <w:r w:rsidRPr="00A42067">
              <w:rPr>
                <w:rStyle w:val="Collegamentoipertestuale"/>
                <w:rFonts w:cstheme="minorHAnsi"/>
                <w:i/>
                <w:noProof/>
                <w:lang w:bidi="it-IT"/>
              </w:rPr>
              <w:t>Protocollo di accoglienza degli alunni</w:t>
            </w:r>
            <w:r>
              <w:rPr>
                <w:noProof/>
                <w:webHidden/>
              </w:rPr>
              <w:tab/>
            </w:r>
            <w:r>
              <w:rPr>
                <w:noProof/>
                <w:webHidden/>
              </w:rPr>
              <w:fldChar w:fldCharType="begin"/>
            </w:r>
            <w:r>
              <w:rPr>
                <w:noProof/>
                <w:webHidden/>
              </w:rPr>
              <w:instrText xml:space="preserve"> PAGEREF _Toc55251417 \h </w:instrText>
            </w:r>
            <w:r>
              <w:rPr>
                <w:noProof/>
                <w:webHidden/>
              </w:rPr>
            </w:r>
            <w:r>
              <w:rPr>
                <w:noProof/>
                <w:webHidden/>
              </w:rPr>
              <w:fldChar w:fldCharType="separate"/>
            </w:r>
            <w:r>
              <w:rPr>
                <w:noProof/>
                <w:webHidden/>
              </w:rPr>
              <w:t>2</w:t>
            </w:r>
            <w:r>
              <w:rPr>
                <w:noProof/>
                <w:webHidden/>
              </w:rPr>
              <w:fldChar w:fldCharType="end"/>
            </w:r>
          </w:hyperlink>
        </w:p>
        <w:p w:rsidR="0050585B" w:rsidRDefault="0050585B" w:rsidP="0050585B">
          <w:r>
            <w:rPr>
              <w:b/>
              <w:bCs/>
            </w:rPr>
            <w:fldChar w:fldCharType="end"/>
          </w:r>
        </w:p>
      </w:sdtContent>
    </w:sdt>
    <w:p w:rsidR="0050585B" w:rsidRDefault="0050585B" w:rsidP="0050585B">
      <w:pPr>
        <w:jc w:val="both"/>
        <w:rPr>
          <w:b/>
          <w:sz w:val="20"/>
        </w:rPr>
      </w:pPr>
    </w:p>
    <w:p w:rsidR="0050585B" w:rsidRDefault="0050585B" w:rsidP="0050585B">
      <w:pPr>
        <w:jc w:val="both"/>
        <w:rPr>
          <w:b/>
          <w:sz w:val="20"/>
        </w:rPr>
      </w:pPr>
    </w:p>
    <w:p w:rsidR="0050585B" w:rsidRDefault="0050585B" w:rsidP="0050585B">
      <w:pPr>
        <w:jc w:val="both"/>
        <w:rPr>
          <w:b/>
          <w:sz w:val="20"/>
        </w:rPr>
      </w:pPr>
    </w:p>
    <w:p w:rsidR="0050585B" w:rsidRDefault="0050585B" w:rsidP="0050585B">
      <w:pPr>
        <w:jc w:val="both"/>
        <w:rPr>
          <w:b/>
          <w:sz w:val="20"/>
        </w:rPr>
      </w:pPr>
      <w:bookmarkStart w:id="0" w:name="_GoBack"/>
      <w:bookmarkEnd w:id="0"/>
    </w:p>
    <w:p w:rsidR="0050585B" w:rsidRDefault="0050585B" w:rsidP="0050585B">
      <w:pPr>
        <w:jc w:val="both"/>
        <w:rPr>
          <w:b/>
          <w:sz w:val="20"/>
        </w:rPr>
      </w:pPr>
    </w:p>
    <w:p w:rsidR="0050585B" w:rsidRDefault="0050585B" w:rsidP="0050585B">
      <w:pPr>
        <w:jc w:val="both"/>
        <w:rPr>
          <w:b/>
          <w:sz w:val="20"/>
        </w:rPr>
      </w:pPr>
    </w:p>
    <w:p w:rsidR="0050585B" w:rsidRDefault="0050585B" w:rsidP="0050585B">
      <w:pPr>
        <w:jc w:val="both"/>
        <w:rPr>
          <w:b/>
          <w:sz w:val="20"/>
        </w:rPr>
      </w:pPr>
    </w:p>
    <w:p w:rsidR="0050585B" w:rsidRDefault="0050585B" w:rsidP="0050585B">
      <w:pPr>
        <w:jc w:val="both"/>
        <w:rPr>
          <w:b/>
          <w:sz w:val="20"/>
        </w:rPr>
      </w:pPr>
    </w:p>
    <w:p w:rsidR="0050585B" w:rsidRPr="004C4A70" w:rsidRDefault="0050585B" w:rsidP="0050585B">
      <w:pPr>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910"/>
        <w:gridCol w:w="906"/>
        <w:gridCol w:w="1465"/>
        <w:gridCol w:w="7181"/>
      </w:tblGrid>
      <w:tr w:rsidR="0050585B" w:rsidRPr="00313009" w:rsidTr="00033189">
        <w:trPr>
          <w:trHeight w:val="458"/>
        </w:trPr>
        <w:tc>
          <w:tcPr>
            <w:tcW w:w="5000" w:type="pct"/>
            <w:gridSpan w:val="4"/>
            <w:tcBorders>
              <w:bottom w:val="single" w:sz="6" w:space="0" w:color="auto"/>
            </w:tcBorders>
          </w:tcPr>
          <w:p w:rsidR="0050585B" w:rsidRPr="00313009" w:rsidRDefault="0050585B" w:rsidP="00033189">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50585B" w:rsidRPr="00313009" w:rsidTr="00033189">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50585B" w:rsidRPr="00313009" w:rsidRDefault="0050585B" w:rsidP="00033189">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50585B" w:rsidRPr="00313009" w:rsidRDefault="0050585B" w:rsidP="00033189">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50585B" w:rsidRPr="00313009" w:rsidRDefault="0050585B" w:rsidP="00033189">
            <w:pPr>
              <w:pStyle w:val="Stile12ptCentrato"/>
              <w:spacing w:before="0"/>
              <w:rPr>
                <w:rFonts w:cs="Arial"/>
                <w:sz w:val="20"/>
                <w:szCs w:val="20"/>
              </w:rPr>
            </w:pPr>
            <w:r w:rsidRPr="00313009">
              <w:rPr>
                <w:rFonts w:cs="Arial"/>
                <w:sz w:val="20"/>
                <w:szCs w:val="20"/>
              </w:rPr>
              <w:t>DESCRIZIONE MODIFICA</w:t>
            </w:r>
          </w:p>
        </w:tc>
      </w:tr>
      <w:tr w:rsidR="0050585B" w:rsidRPr="00313009" w:rsidTr="00033189">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50585B" w:rsidRPr="00313009" w:rsidRDefault="0050585B" w:rsidP="00033189">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50585B" w:rsidRPr="00313009" w:rsidRDefault="0050585B" w:rsidP="00033189">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50585B" w:rsidRPr="00313009" w:rsidRDefault="0050585B" w:rsidP="00033189">
            <w:pPr>
              <w:pStyle w:val="Stile12ptCentrato"/>
              <w:spacing w:before="0"/>
              <w:rPr>
                <w:rFonts w:cs="Arial"/>
                <w:sz w:val="20"/>
                <w:szCs w:val="20"/>
              </w:rPr>
            </w:pPr>
          </w:p>
        </w:tc>
        <w:tc>
          <w:tcPr>
            <w:tcW w:w="3432" w:type="pct"/>
            <w:vMerge/>
            <w:tcBorders>
              <w:bottom w:val="single" w:sz="6" w:space="0" w:color="auto"/>
            </w:tcBorders>
            <w:vAlign w:val="center"/>
          </w:tcPr>
          <w:p w:rsidR="0050585B" w:rsidRPr="00313009" w:rsidRDefault="0050585B" w:rsidP="00033189">
            <w:pPr>
              <w:tabs>
                <w:tab w:val="left" w:pos="1081"/>
              </w:tabs>
              <w:ind w:right="70"/>
              <w:jc w:val="center"/>
              <w:rPr>
                <w:rFonts w:ascii="Arial" w:hAnsi="Arial" w:cs="Arial"/>
                <w:sz w:val="20"/>
              </w:rPr>
            </w:pPr>
          </w:p>
        </w:tc>
      </w:tr>
      <w:tr w:rsidR="0050585B" w:rsidRPr="00313009" w:rsidTr="00033189">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50585B" w:rsidRPr="00313009" w:rsidRDefault="0050585B" w:rsidP="00033189">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50585B" w:rsidRPr="00313009" w:rsidRDefault="0050585B" w:rsidP="00033189">
            <w:pPr>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50585B" w:rsidRPr="00313009" w:rsidRDefault="0050585B" w:rsidP="00033189">
            <w:pPr>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50585B" w:rsidRPr="00313009" w:rsidRDefault="0050585B" w:rsidP="00033189">
            <w:pPr>
              <w:rPr>
                <w:rFonts w:ascii="Arial" w:hAnsi="Arial" w:cs="Arial"/>
                <w:sz w:val="20"/>
              </w:rPr>
            </w:pPr>
            <w:r w:rsidRPr="00313009">
              <w:rPr>
                <w:rFonts w:ascii="Arial" w:hAnsi="Arial" w:cs="Arial"/>
                <w:sz w:val="20"/>
              </w:rPr>
              <w:t>Prima Emissione</w:t>
            </w:r>
          </w:p>
        </w:tc>
      </w:tr>
    </w:tbl>
    <w:p w:rsidR="0050585B" w:rsidRDefault="0050585B" w:rsidP="0050585B">
      <w:pPr>
        <w:rPr>
          <w:rFonts w:ascii="Calibri" w:eastAsia="Cambria" w:hAnsi="Calibri" w:cs="Calibri"/>
          <w:b/>
          <w:bCs/>
          <w:szCs w:val="20"/>
        </w:rPr>
      </w:pPr>
    </w:p>
    <w:p w:rsidR="003C08C1" w:rsidRDefault="003C08C1" w:rsidP="003C08C1">
      <w:pPr>
        <w:pStyle w:val="Titolo1"/>
        <w:spacing w:before="0"/>
        <w:ind w:right="82"/>
        <w:jc w:val="both"/>
        <w:rPr>
          <w:rFonts w:asciiTheme="minorHAnsi" w:hAnsiTheme="minorHAnsi" w:cstheme="minorHAnsi"/>
          <w:sz w:val="20"/>
          <w:szCs w:val="20"/>
        </w:rPr>
      </w:pPr>
    </w:p>
    <w:p w:rsidR="003C08C1" w:rsidRDefault="003C08C1" w:rsidP="003C08C1">
      <w:pPr>
        <w:pStyle w:val="Titolo1"/>
        <w:spacing w:before="0"/>
        <w:ind w:right="82"/>
        <w:jc w:val="both"/>
        <w:rPr>
          <w:rFonts w:asciiTheme="minorHAnsi" w:hAnsiTheme="minorHAnsi" w:cstheme="minorHAnsi"/>
          <w:sz w:val="20"/>
          <w:szCs w:val="20"/>
        </w:rPr>
      </w:pPr>
      <w:r>
        <w:rPr>
          <w:rFonts w:asciiTheme="minorHAnsi" w:hAnsiTheme="minorHAnsi" w:cstheme="minorHAnsi"/>
          <w:sz w:val="20"/>
          <w:szCs w:val="20"/>
        </w:rPr>
        <w:t xml:space="preserve">   </w:t>
      </w:r>
    </w:p>
    <w:p w:rsidR="0050585B" w:rsidRDefault="0050585B">
      <w:pPr>
        <w:rPr>
          <w:rFonts w:asciiTheme="minorHAnsi" w:hAnsiTheme="minorHAnsi" w:cstheme="minorHAnsi"/>
          <w:b/>
          <w:bCs/>
          <w:sz w:val="20"/>
          <w:szCs w:val="20"/>
        </w:rPr>
      </w:pPr>
      <w:r>
        <w:rPr>
          <w:rFonts w:asciiTheme="minorHAnsi" w:hAnsiTheme="minorHAnsi" w:cstheme="minorHAnsi"/>
          <w:sz w:val="20"/>
          <w:szCs w:val="20"/>
        </w:rPr>
        <w:br w:type="page"/>
      </w:r>
    </w:p>
    <w:p w:rsidR="00B35ADA" w:rsidRPr="003C08C1" w:rsidRDefault="003C08C1" w:rsidP="0050585B">
      <w:pPr>
        <w:pStyle w:val="Titolo1"/>
        <w:numPr>
          <w:ilvl w:val="0"/>
          <w:numId w:val="6"/>
        </w:numPr>
        <w:spacing w:before="0"/>
        <w:ind w:left="426" w:right="82"/>
        <w:jc w:val="both"/>
        <w:rPr>
          <w:rFonts w:asciiTheme="minorHAnsi" w:hAnsiTheme="minorHAnsi" w:cstheme="minorHAnsi"/>
          <w:b w:val="0"/>
          <w:i/>
          <w:sz w:val="20"/>
          <w:szCs w:val="20"/>
        </w:rPr>
      </w:pPr>
      <w:bookmarkStart w:id="1" w:name="_Toc55251413"/>
      <w:r>
        <w:rPr>
          <w:rFonts w:asciiTheme="minorHAnsi" w:hAnsiTheme="minorHAnsi" w:cstheme="minorHAnsi"/>
          <w:i/>
          <w:sz w:val="20"/>
          <w:szCs w:val="20"/>
        </w:rPr>
        <w:lastRenderedPageBreak/>
        <w:t>V</w:t>
      </w:r>
      <w:r w:rsidRPr="003C08C1">
        <w:rPr>
          <w:rFonts w:asciiTheme="minorHAnsi" w:hAnsiTheme="minorHAnsi" w:cstheme="minorHAnsi"/>
          <w:i/>
          <w:sz w:val="20"/>
          <w:szCs w:val="20"/>
        </w:rPr>
        <w:t>erso la cultura dell’adozione</w:t>
      </w:r>
      <w:bookmarkEnd w:id="1"/>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 xml:space="preserve">Numerosa ormai è la presenza, nelle aule scolastiche italiane, di bambini adottati </w:t>
      </w:r>
      <w:r w:rsidR="003C08C1">
        <w:rPr>
          <w:rFonts w:asciiTheme="minorHAnsi" w:hAnsiTheme="minorHAnsi" w:cstheme="minorHAnsi"/>
          <w:sz w:val="20"/>
          <w:szCs w:val="20"/>
        </w:rPr>
        <w:t xml:space="preserve">nazionalmente ed </w:t>
      </w:r>
      <w:r w:rsidRPr="003C08C1">
        <w:rPr>
          <w:rFonts w:asciiTheme="minorHAnsi" w:hAnsiTheme="minorHAnsi" w:cstheme="minorHAnsi"/>
          <w:sz w:val="20"/>
          <w:szCs w:val="20"/>
        </w:rPr>
        <w:t>internazionalmente</w:t>
      </w:r>
      <w:r w:rsidR="000B195B">
        <w:rPr>
          <w:rFonts w:asciiTheme="minorHAnsi" w:hAnsiTheme="minorHAnsi" w:cstheme="minorHAnsi"/>
          <w:sz w:val="20"/>
          <w:szCs w:val="20"/>
        </w:rPr>
        <w:t xml:space="preserve"> </w:t>
      </w:r>
      <w:r w:rsidR="000B195B" w:rsidRPr="002728F0">
        <w:rPr>
          <w:rFonts w:asciiTheme="minorHAnsi" w:hAnsiTheme="minorHAnsi" w:cstheme="minorHAnsi"/>
          <w:sz w:val="20"/>
          <w:szCs w:val="20"/>
        </w:rPr>
        <w:t>di seguito chiamati bambini</w:t>
      </w:r>
      <w:r w:rsidR="002728F0">
        <w:rPr>
          <w:rFonts w:asciiTheme="minorHAnsi" w:hAnsiTheme="minorHAnsi" w:cstheme="minorHAnsi"/>
          <w:sz w:val="20"/>
          <w:szCs w:val="20"/>
        </w:rPr>
        <w:t>/</w:t>
      </w:r>
      <w:r w:rsidR="003F7CAF" w:rsidRPr="002728F0">
        <w:rPr>
          <w:rFonts w:asciiTheme="minorHAnsi" w:hAnsiTheme="minorHAnsi" w:cstheme="minorHAnsi"/>
          <w:sz w:val="20"/>
          <w:szCs w:val="20"/>
        </w:rPr>
        <w:t>ragazzi.</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E’ importante che gli operatori della scuola possano essere in grado di strutturare una</w:t>
      </w:r>
      <w:r w:rsidR="003C08C1">
        <w:rPr>
          <w:rFonts w:asciiTheme="minorHAnsi" w:hAnsiTheme="minorHAnsi" w:cstheme="minorHAnsi"/>
          <w:sz w:val="20"/>
          <w:szCs w:val="20"/>
        </w:rPr>
        <w:t xml:space="preserve"> accoglienza e una didattica in </w:t>
      </w:r>
      <w:r w:rsidRPr="003C08C1">
        <w:rPr>
          <w:rFonts w:asciiTheme="minorHAnsi" w:hAnsiTheme="minorHAnsi" w:cstheme="minorHAnsi"/>
          <w:sz w:val="20"/>
          <w:szCs w:val="20"/>
        </w:rPr>
        <w:t>grado di garantirne l’inserimento sereno armonizzando le loro storie con quelle del resto della classe.</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 xml:space="preserve">Le associazioni e le istituzioni che si confrontano </w:t>
      </w:r>
      <w:r w:rsidRPr="002728F0">
        <w:rPr>
          <w:rFonts w:asciiTheme="minorHAnsi" w:hAnsiTheme="minorHAnsi" w:cstheme="minorHAnsi"/>
          <w:sz w:val="20"/>
          <w:szCs w:val="20"/>
        </w:rPr>
        <w:t>con le famiglie</w:t>
      </w:r>
      <w:r w:rsidR="000B195B" w:rsidRPr="002728F0">
        <w:rPr>
          <w:rFonts w:asciiTheme="minorHAnsi" w:hAnsiTheme="minorHAnsi" w:cstheme="minorHAnsi"/>
          <w:sz w:val="20"/>
          <w:szCs w:val="20"/>
        </w:rPr>
        <w:t xml:space="preserve"> interessate</w:t>
      </w:r>
      <w:r w:rsidR="000B195B">
        <w:rPr>
          <w:rFonts w:asciiTheme="minorHAnsi" w:hAnsiTheme="minorHAnsi" w:cstheme="minorHAnsi"/>
          <w:sz w:val="20"/>
          <w:szCs w:val="20"/>
        </w:rPr>
        <w:t>,</w:t>
      </w:r>
      <w:r w:rsidRPr="003C08C1">
        <w:rPr>
          <w:rFonts w:asciiTheme="minorHAnsi" w:hAnsiTheme="minorHAnsi" w:cstheme="minorHAnsi"/>
          <w:sz w:val="20"/>
          <w:szCs w:val="20"/>
        </w:rPr>
        <w:t xml:space="preserve"> raccolgono spesso segnali di disagio sui rapporti scuola-famiglia.</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 xml:space="preserve">Gli stessi segnali di disagio provengono anche dagli operatori della scuola specialmente quando si hanno </w:t>
      </w:r>
      <w:r w:rsidRPr="002728F0">
        <w:rPr>
          <w:rFonts w:asciiTheme="minorHAnsi" w:hAnsiTheme="minorHAnsi" w:cstheme="minorHAnsi"/>
          <w:sz w:val="20"/>
          <w:szCs w:val="20"/>
        </w:rPr>
        <w:t>in classe uno o più bambini.</w:t>
      </w:r>
    </w:p>
    <w:p w:rsidR="00B35ADA" w:rsidRPr="003C08C1" w:rsidRDefault="00951D5A" w:rsidP="00E306E2">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Vista la particolare utenza a cui fa riferimento l’Istituto Compre</w:t>
      </w:r>
      <w:r w:rsidR="00E306E2">
        <w:rPr>
          <w:rFonts w:asciiTheme="minorHAnsi" w:hAnsiTheme="minorHAnsi" w:cstheme="minorHAnsi"/>
          <w:sz w:val="20"/>
          <w:szCs w:val="20"/>
        </w:rPr>
        <w:t xml:space="preserve">nsivo </w:t>
      </w:r>
      <w:r w:rsidRPr="003C08C1">
        <w:rPr>
          <w:rFonts w:asciiTheme="minorHAnsi" w:hAnsiTheme="minorHAnsi" w:cstheme="minorHAnsi"/>
          <w:sz w:val="20"/>
          <w:szCs w:val="20"/>
        </w:rPr>
        <w:t xml:space="preserve">si è rilevata la necessità di stilare </w:t>
      </w:r>
      <w:r w:rsidRPr="002728F0">
        <w:rPr>
          <w:rFonts w:asciiTheme="minorHAnsi" w:hAnsiTheme="minorHAnsi" w:cstheme="minorHAnsi"/>
          <w:sz w:val="20"/>
          <w:szCs w:val="20"/>
        </w:rPr>
        <w:t>un “Protocol</w:t>
      </w:r>
      <w:r w:rsidR="002728F0" w:rsidRPr="002728F0">
        <w:rPr>
          <w:rFonts w:asciiTheme="minorHAnsi" w:hAnsiTheme="minorHAnsi" w:cstheme="minorHAnsi"/>
          <w:sz w:val="20"/>
          <w:szCs w:val="20"/>
        </w:rPr>
        <w:t>lo di accoglienza</w:t>
      </w:r>
      <w:r w:rsidRPr="002728F0">
        <w:rPr>
          <w:rFonts w:asciiTheme="minorHAnsi" w:hAnsiTheme="minorHAnsi" w:cstheme="minorHAnsi"/>
          <w:sz w:val="20"/>
          <w:szCs w:val="20"/>
        </w:rPr>
        <w:t>”.</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Tale documento potrà dare a tutti i docenti gli strumenti, gli spunti metodologici e didattici per affrontare così, serenamente, l’inserimento di questi bambini.</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 xml:space="preserve">Questo documento vuole essere uno strumento di lavoro, che consenta di realizzare un’accoglienza “competente”, cioè che traduca il “clima”, gli atteggiamenti, le attitudini in criteri, indicazioni, dispositivi, atti, materiali </w:t>
      </w:r>
      <w:proofErr w:type="spellStart"/>
      <w:r w:rsidRPr="003C08C1">
        <w:rPr>
          <w:rFonts w:asciiTheme="minorHAnsi" w:hAnsiTheme="minorHAnsi" w:cstheme="minorHAnsi"/>
          <w:sz w:val="20"/>
          <w:szCs w:val="20"/>
        </w:rPr>
        <w:t>ecc</w:t>
      </w:r>
      <w:proofErr w:type="spellEnd"/>
      <w:r w:rsidRPr="003C08C1">
        <w:rPr>
          <w:rFonts w:asciiTheme="minorHAnsi" w:hAnsiTheme="minorHAnsi" w:cstheme="minorHAnsi"/>
          <w:sz w:val="20"/>
          <w:szCs w:val="20"/>
        </w:rPr>
        <w:t>… allo scopo di facilitare</w:t>
      </w:r>
    </w:p>
    <w:p w:rsidR="00B35ADA" w:rsidRPr="003C08C1" w:rsidRDefault="00951D5A" w:rsidP="00E306E2">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 xml:space="preserve">l’inserimento degli alunni, che hanno </w:t>
      </w:r>
      <w:r w:rsidR="000B195B" w:rsidRPr="002728F0">
        <w:rPr>
          <w:rFonts w:asciiTheme="minorHAnsi" w:hAnsiTheme="minorHAnsi" w:cstheme="minorHAnsi"/>
          <w:sz w:val="20"/>
          <w:szCs w:val="20"/>
        </w:rPr>
        <w:t>un vissuto particolare</w:t>
      </w:r>
      <w:r w:rsidRPr="003C08C1">
        <w:rPr>
          <w:rFonts w:asciiTheme="minorHAnsi" w:hAnsiTheme="minorHAnsi" w:cstheme="minorHAnsi"/>
          <w:sz w:val="20"/>
          <w:szCs w:val="20"/>
        </w:rPr>
        <w:t xml:space="preserve">. Quale strumento di lavoro, può essere integrato e rivisto sulla base delle esigenze e delle risorse della scuola, al fine di migliorare l’inserimento e l’integrazione </w:t>
      </w:r>
      <w:r w:rsidRPr="002728F0">
        <w:rPr>
          <w:rFonts w:asciiTheme="minorHAnsi" w:hAnsiTheme="minorHAnsi" w:cstheme="minorHAnsi"/>
          <w:sz w:val="20"/>
          <w:szCs w:val="20"/>
        </w:rPr>
        <w:t>del bambino</w:t>
      </w:r>
      <w:r w:rsidR="000B195B" w:rsidRPr="002728F0">
        <w:rPr>
          <w:rFonts w:asciiTheme="minorHAnsi" w:hAnsiTheme="minorHAnsi" w:cstheme="minorHAnsi"/>
          <w:sz w:val="20"/>
          <w:szCs w:val="20"/>
        </w:rPr>
        <w:t>/a</w:t>
      </w:r>
      <w:r w:rsidRPr="002728F0">
        <w:rPr>
          <w:rFonts w:asciiTheme="minorHAnsi" w:hAnsiTheme="minorHAnsi" w:cstheme="minorHAnsi"/>
          <w:sz w:val="20"/>
          <w:szCs w:val="20"/>
        </w:rPr>
        <w:t>.</w:t>
      </w:r>
    </w:p>
    <w:p w:rsidR="00B35ADA" w:rsidRPr="003C08C1" w:rsidRDefault="00B35ADA" w:rsidP="003C08C1">
      <w:pPr>
        <w:pStyle w:val="Corpotesto"/>
        <w:ind w:right="82"/>
        <w:jc w:val="both"/>
        <w:rPr>
          <w:rFonts w:asciiTheme="minorHAnsi" w:hAnsiTheme="minorHAnsi" w:cstheme="minorHAnsi"/>
          <w:sz w:val="20"/>
          <w:szCs w:val="20"/>
        </w:rPr>
      </w:pPr>
    </w:p>
    <w:p w:rsidR="00B35ADA" w:rsidRPr="0050585B" w:rsidRDefault="00951D5A" w:rsidP="0050585B">
      <w:pPr>
        <w:pStyle w:val="Titolo1"/>
        <w:numPr>
          <w:ilvl w:val="0"/>
          <w:numId w:val="6"/>
        </w:numPr>
        <w:spacing w:before="0"/>
        <w:ind w:left="426" w:right="82"/>
        <w:jc w:val="both"/>
        <w:rPr>
          <w:rFonts w:asciiTheme="minorHAnsi" w:hAnsiTheme="minorHAnsi" w:cstheme="minorHAnsi"/>
          <w:i/>
          <w:sz w:val="20"/>
          <w:szCs w:val="20"/>
        </w:rPr>
      </w:pPr>
      <w:r>
        <w:rPr>
          <w:rFonts w:asciiTheme="minorHAnsi" w:hAnsiTheme="minorHAnsi" w:cstheme="minorHAnsi"/>
          <w:i/>
          <w:sz w:val="20"/>
          <w:szCs w:val="20"/>
        </w:rPr>
        <w:t xml:space="preserve"> </w:t>
      </w:r>
      <w:bookmarkStart w:id="2" w:name="_Toc55251414"/>
      <w:r w:rsidR="00E306E2">
        <w:rPr>
          <w:rFonts w:asciiTheme="minorHAnsi" w:hAnsiTheme="minorHAnsi" w:cstheme="minorHAnsi"/>
          <w:i/>
          <w:sz w:val="20"/>
          <w:szCs w:val="20"/>
        </w:rPr>
        <w:t>M</w:t>
      </w:r>
      <w:r w:rsidR="00E306E2" w:rsidRPr="00E306E2">
        <w:rPr>
          <w:rFonts w:asciiTheme="minorHAnsi" w:hAnsiTheme="minorHAnsi" w:cstheme="minorHAnsi"/>
          <w:i/>
          <w:sz w:val="20"/>
          <w:szCs w:val="20"/>
        </w:rPr>
        <w:t>otivi del protocollo</w:t>
      </w:r>
      <w:bookmarkEnd w:id="2"/>
    </w:p>
    <w:p w:rsidR="00B35ADA" w:rsidRPr="002728F0" w:rsidRDefault="00E306E2" w:rsidP="003C08C1">
      <w:pPr>
        <w:pStyle w:val="Corpotesto"/>
        <w:ind w:right="82"/>
        <w:jc w:val="both"/>
        <w:rPr>
          <w:rFonts w:asciiTheme="minorHAnsi" w:hAnsiTheme="minorHAnsi" w:cstheme="minorHAnsi"/>
          <w:sz w:val="20"/>
          <w:szCs w:val="20"/>
        </w:rPr>
      </w:pPr>
      <w:r>
        <w:rPr>
          <w:rFonts w:asciiTheme="minorHAnsi" w:hAnsiTheme="minorHAnsi" w:cstheme="minorHAnsi"/>
          <w:sz w:val="20"/>
          <w:szCs w:val="20"/>
        </w:rPr>
        <w:t xml:space="preserve"> </w:t>
      </w:r>
      <w:r w:rsidR="00951D5A" w:rsidRPr="002728F0">
        <w:rPr>
          <w:rFonts w:asciiTheme="minorHAnsi" w:hAnsiTheme="minorHAnsi" w:cstheme="minorHAnsi"/>
          <w:sz w:val="20"/>
          <w:szCs w:val="20"/>
        </w:rPr>
        <w:t>Perché il bambino</w:t>
      </w:r>
      <w:r w:rsidR="000B195B" w:rsidRPr="002728F0">
        <w:rPr>
          <w:rFonts w:asciiTheme="minorHAnsi" w:hAnsiTheme="minorHAnsi" w:cstheme="minorHAnsi"/>
          <w:sz w:val="20"/>
          <w:szCs w:val="20"/>
        </w:rPr>
        <w:t>/a h</w:t>
      </w:r>
      <w:r w:rsidR="0032332B" w:rsidRPr="002728F0">
        <w:rPr>
          <w:rFonts w:asciiTheme="minorHAnsi" w:hAnsiTheme="minorHAnsi" w:cstheme="minorHAnsi"/>
          <w:sz w:val="20"/>
          <w:szCs w:val="20"/>
        </w:rPr>
        <w:t>a la sua provenienza</w:t>
      </w:r>
      <w:r w:rsidR="000B195B" w:rsidRPr="002728F0">
        <w:rPr>
          <w:rFonts w:asciiTheme="minorHAnsi" w:hAnsiTheme="minorHAnsi" w:cstheme="minorHAnsi"/>
          <w:sz w:val="20"/>
          <w:szCs w:val="20"/>
        </w:rPr>
        <w:t>.</w:t>
      </w:r>
    </w:p>
    <w:p w:rsidR="00B35ADA" w:rsidRPr="002728F0"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2728F0">
        <w:rPr>
          <w:rFonts w:asciiTheme="minorHAnsi" w:hAnsiTheme="minorHAnsi" w:cstheme="minorHAnsi"/>
          <w:sz w:val="20"/>
          <w:szCs w:val="20"/>
        </w:rPr>
        <w:t>Il bambino</w:t>
      </w:r>
      <w:r w:rsidR="000B195B" w:rsidRPr="002728F0">
        <w:rPr>
          <w:rFonts w:asciiTheme="minorHAnsi" w:hAnsiTheme="minorHAnsi" w:cstheme="minorHAnsi"/>
          <w:sz w:val="20"/>
          <w:szCs w:val="20"/>
        </w:rPr>
        <w:t xml:space="preserve">/a </w:t>
      </w:r>
      <w:r w:rsidRPr="002728F0">
        <w:rPr>
          <w:rFonts w:asciiTheme="minorHAnsi" w:hAnsiTheme="minorHAnsi" w:cstheme="minorHAnsi"/>
          <w:sz w:val="20"/>
          <w:szCs w:val="20"/>
        </w:rPr>
        <w:t xml:space="preserve">ha </w:t>
      </w:r>
      <w:r w:rsidRPr="002728F0">
        <w:rPr>
          <w:rFonts w:asciiTheme="minorHAnsi" w:hAnsiTheme="minorHAnsi" w:cstheme="minorHAnsi"/>
          <w:spacing w:val="-3"/>
          <w:sz w:val="20"/>
          <w:szCs w:val="20"/>
        </w:rPr>
        <w:t xml:space="preserve">la </w:t>
      </w:r>
      <w:r w:rsidRPr="002728F0">
        <w:rPr>
          <w:rFonts w:asciiTheme="minorHAnsi" w:hAnsiTheme="minorHAnsi" w:cstheme="minorHAnsi"/>
          <w:sz w:val="20"/>
          <w:szCs w:val="20"/>
        </w:rPr>
        <w:t xml:space="preserve">sua </w:t>
      </w:r>
      <w:r w:rsidR="002728F0" w:rsidRPr="002728F0">
        <w:rPr>
          <w:rFonts w:asciiTheme="minorHAnsi" w:hAnsiTheme="minorHAnsi" w:cstheme="minorHAnsi"/>
          <w:sz w:val="20"/>
          <w:szCs w:val="20"/>
        </w:rPr>
        <w:t>identità</w:t>
      </w:r>
      <w:r w:rsidRPr="002728F0">
        <w:rPr>
          <w:rFonts w:asciiTheme="minorHAnsi" w:hAnsiTheme="minorHAnsi" w:cstheme="minorHAnsi"/>
          <w:sz w:val="20"/>
          <w:szCs w:val="20"/>
        </w:rPr>
        <w:t>.</w:t>
      </w:r>
    </w:p>
    <w:p w:rsidR="00B35ADA" w:rsidRPr="002728F0"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2728F0">
        <w:rPr>
          <w:rFonts w:asciiTheme="minorHAnsi" w:hAnsiTheme="minorHAnsi" w:cstheme="minorHAnsi"/>
          <w:sz w:val="20"/>
          <w:szCs w:val="20"/>
        </w:rPr>
        <w:t>Per prefissare pratiche</w:t>
      </w:r>
      <w:r w:rsidRPr="002728F0">
        <w:rPr>
          <w:rFonts w:asciiTheme="minorHAnsi" w:hAnsiTheme="minorHAnsi" w:cstheme="minorHAnsi"/>
          <w:spacing w:val="-6"/>
          <w:sz w:val="20"/>
          <w:szCs w:val="20"/>
        </w:rPr>
        <w:t xml:space="preserve"> </w:t>
      </w:r>
      <w:r w:rsidR="00E306E2" w:rsidRPr="002728F0">
        <w:rPr>
          <w:rFonts w:asciiTheme="minorHAnsi" w:hAnsiTheme="minorHAnsi" w:cstheme="minorHAnsi"/>
          <w:sz w:val="20"/>
          <w:szCs w:val="20"/>
        </w:rPr>
        <w:t>condivise;</w:t>
      </w:r>
    </w:p>
    <w:p w:rsidR="00B35ADA" w:rsidRPr="00E306E2"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2728F0">
        <w:rPr>
          <w:rFonts w:asciiTheme="minorHAnsi" w:hAnsiTheme="minorHAnsi" w:cstheme="minorHAnsi"/>
          <w:sz w:val="20"/>
          <w:szCs w:val="20"/>
        </w:rPr>
        <w:t>Per</w:t>
      </w:r>
      <w:r w:rsidRPr="003C08C1">
        <w:rPr>
          <w:rFonts w:asciiTheme="minorHAnsi" w:hAnsiTheme="minorHAnsi" w:cstheme="minorHAnsi"/>
          <w:sz w:val="20"/>
          <w:szCs w:val="20"/>
        </w:rPr>
        <w:t xml:space="preserve"> evitare stereotipi e</w:t>
      </w:r>
      <w:r w:rsidRPr="003C08C1">
        <w:rPr>
          <w:rFonts w:asciiTheme="minorHAnsi" w:hAnsiTheme="minorHAnsi" w:cstheme="minorHAnsi"/>
          <w:spacing w:val="-9"/>
          <w:sz w:val="20"/>
          <w:szCs w:val="20"/>
        </w:rPr>
        <w:t xml:space="preserve"> </w:t>
      </w:r>
      <w:r w:rsidRPr="003C08C1">
        <w:rPr>
          <w:rFonts w:asciiTheme="minorHAnsi" w:hAnsiTheme="minorHAnsi" w:cstheme="minorHAnsi"/>
          <w:sz w:val="20"/>
          <w:szCs w:val="20"/>
        </w:rPr>
        <w:t>pregiudizi</w:t>
      </w:r>
    </w:p>
    <w:p w:rsidR="00E306E2"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E306E2">
        <w:rPr>
          <w:rFonts w:asciiTheme="minorHAnsi" w:hAnsiTheme="minorHAnsi" w:cstheme="minorHAnsi"/>
          <w:sz w:val="20"/>
          <w:szCs w:val="20"/>
        </w:rPr>
        <w:t xml:space="preserve">Per orientare </w:t>
      </w:r>
      <w:r w:rsidR="000B195B">
        <w:rPr>
          <w:rFonts w:asciiTheme="minorHAnsi" w:hAnsiTheme="minorHAnsi" w:cstheme="minorHAnsi"/>
          <w:sz w:val="20"/>
          <w:szCs w:val="20"/>
        </w:rPr>
        <w:t>verso l’accoglienza</w:t>
      </w:r>
    </w:p>
    <w:p w:rsidR="00B35ADA" w:rsidRDefault="00951D5A" w:rsidP="00E306E2">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E306E2">
        <w:rPr>
          <w:rFonts w:asciiTheme="minorHAnsi" w:hAnsiTheme="minorHAnsi" w:cstheme="minorHAnsi"/>
          <w:sz w:val="20"/>
          <w:szCs w:val="20"/>
        </w:rPr>
        <w:t>Per potenziare e valorizzare le competenze delle figure</w:t>
      </w:r>
      <w:r w:rsidRPr="00E306E2">
        <w:rPr>
          <w:rFonts w:asciiTheme="minorHAnsi" w:hAnsiTheme="minorHAnsi" w:cstheme="minorHAnsi"/>
          <w:spacing w:val="-29"/>
          <w:sz w:val="20"/>
          <w:szCs w:val="20"/>
        </w:rPr>
        <w:t xml:space="preserve"> </w:t>
      </w:r>
      <w:r w:rsidR="00E306E2">
        <w:rPr>
          <w:rFonts w:asciiTheme="minorHAnsi" w:hAnsiTheme="minorHAnsi" w:cstheme="minorHAnsi"/>
          <w:sz w:val="20"/>
          <w:szCs w:val="20"/>
        </w:rPr>
        <w:t>scolastiche</w:t>
      </w:r>
    </w:p>
    <w:p w:rsidR="00E306E2" w:rsidRDefault="00E306E2" w:rsidP="00E306E2">
      <w:pPr>
        <w:tabs>
          <w:tab w:val="left" w:pos="592"/>
          <w:tab w:val="left" w:pos="593"/>
        </w:tabs>
        <w:ind w:right="82"/>
        <w:jc w:val="both"/>
        <w:rPr>
          <w:rFonts w:asciiTheme="minorHAnsi" w:hAnsiTheme="minorHAnsi" w:cstheme="minorHAnsi"/>
          <w:sz w:val="20"/>
          <w:szCs w:val="20"/>
        </w:rPr>
      </w:pPr>
    </w:p>
    <w:p w:rsidR="00E306E2" w:rsidRPr="0050585B" w:rsidRDefault="00E306E2" w:rsidP="0050585B">
      <w:pPr>
        <w:pStyle w:val="Titolo1"/>
        <w:numPr>
          <w:ilvl w:val="0"/>
          <w:numId w:val="6"/>
        </w:numPr>
        <w:spacing w:before="0"/>
        <w:ind w:left="426" w:right="82"/>
        <w:jc w:val="both"/>
        <w:rPr>
          <w:rFonts w:asciiTheme="minorHAnsi" w:hAnsiTheme="minorHAnsi" w:cstheme="minorHAnsi"/>
          <w:i/>
          <w:sz w:val="20"/>
          <w:szCs w:val="20"/>
        </w:rPr>
      </w:pPr>
      <w:bookmarkStart w:id="3" w:name="_Toc55251415"/>
      <w:r>
        <w:rPr>
          <w:rFonts w:asciiTheme="minorHAnsi" w:hAnsiTheme="minorHAnsi" w:cstheme="minorHAnsi"/>
          <w:i/>
          <w:sz w:val="20"/>
          <w:szCs w:val="20"/>
        </w:rPr>
        <w:t>Destinatari</w:t>
      </w:r>
      <w:bookmarkEnd w:id="3"/>
    </w:p>
    <w:p w:rsidR="00B35ADA" w:rsidRPr="003C08C1" w:rsidRDefault="00951D5A" w:rsidP="00E306E2">
      <w:pPr>
        <w:spacing w:line="278" w:lineRule="auto"/>
        <w:ind w:right="82"/>
        <w:jc w:val="both"/>
        <w:rPr>
          <w:rFonts w:asciiTheme="minorHAnsi" w:hAnsiTheme="minorHAnsi" w:cstheme="minorHAnsi"/>
          <w:i/>
          <w:sz w:val="20"/>
          <w:szCs w:val="20"/>
        </w:rPr>
      </w:pPr>
      <w:r w:rsidRPr="003C08C1">
        <w:rPr>
          <w:rFonts w:asciiTheme="minorHAnsi" w:hAnsiTheme="minorHAnsi" w:cstheme="minorHAnsi"/>
          <w:i/>
          <w:sz w:val="20"/>
          <w:szCs w:val="20"/>
        </w:rPr>
        <w:t xml:space="preserve">Insegnanti di scuola dell’infanzia, scuola primaria e secondaria di primo e secondo </w:t>
      </w:r>
      <w:r w:rsidRPr="002728F0">
        <w:rPr>
          <w:rFonts w:asciiTheme="minorHAnsi" w:hAnsiTheme="minorHAnsi" w:cstheme="minorHAnsi"/>
          <w:i/>
          <w:sz w:val="20"/>
          <w:szCs w:val="20"/>
        </w:rPr>
        <w:t xml:space="preserve">grado che </w:t>
      </w:r>
      <w:r w:rsidR="003F7CAF" w:rsidRPr="002728F0">
        <w:rPr>
          <w:rFonts w:asciiTheme="minorHAnsi" w:hAnsiTheme="minorHAnsi" w:cstheme="minorHAnsi"/>
          <w:i/>
          <w:sz w:val="20"/>
          <w:szCs w:val="20"/>
        </w:rPr>
        <w:t xml:space="preserve">ne </w:t>
      </w:r>
      <w:r w:rsidRPr="002728F0">
        <w:rPr>
          <w:rFonts w:asciiTheme="minorHAnsi" w:hAnsiTheme="minorHAnsi" w:cstheme="minorHAnsi"/>
          <w:i/>
          <w:sz w:val="20"/>
          <w:szCs w:val="20"/>
        </w:rPr>
        <w:t>abbiano già incontrat</w:t>
      </w:r>
      <w:r w:rsidR="003F7CAF" w:rsidRPr="002728F0">
        <w:rPr>
          <w:rFonts w:asciiTheme="minorHAnsi" w:hAnsiTheme="minorHAnsi" w:cstheme="minorHAnsi"/>
          <w:i/>
          <w:sz w:val="20"/>
          <w:szCs w:val="20"/>
        </w:rPr>
        <w:t>i</w:t>
      </w:r>
      <w:r w:rsidRPr="002728F0">
        <w:rPr>
          <w:rFonts w:asciiTheme="minorHAnsi" w:hAnsiTheme="minorHAnsi" w:cstheme="minorHAnsi"/>
          <w:i/>
          <w:sz w:val="20"/>
          <w:szCs w:val="20"/>
        </w:rPr>
        <w:t xml:space="preserve"> nella loro esperienza professionale ma anche che, pur non avendone esperienza diretta, rite</w:t>
      </w:r>
      <w:r w:rsidRPr="003C08C1">
        <w:rPr>
          <w:rFonts w:asciiTheme="minorHAnsi" w:hAnsiTheme="minorHAnsi" w:cstheme="minorHAnsi"/>
          <w:i/>
          <w:sz w:val="20"/>
          <w:szCs w:val="20"/>
        </w:rPr>
        <w:t>ngano di voler riflettere sulle sfide creative e di crescita personale e del gruppo classe</w:t>
      </w:r>
      <w:r w:rsidR="003F7CAF">
        <w:rPr>
          <w:rFonts w:asciiTheme="minorHAnsi" w:hAnsiTheme="minorHAnsi" w:cstheme="minorHAnsi"/>
          <w:i/>
          <w:sz w:val="20"/>
          <w:szCs w:val="20"/>
        </w:rPr>
        <w:t>.</w:t>
      </w:r>
    </w:p>
    <w:p w:rsidR="00B35ADA" w:rsidRPr="003C08C1" w:rsidRDefault="00B35ADA" w:rsidP="003C08C1">
      <w:pPr>
        <w:pStyle w:val="Corpotesto"/>
        <w:ind w:right="82"/>
        <w:jc w:val="both"/>
        <w:rPr>
          <w:rFonts w:asciiTheme="minorHAnsi" w:hAnsiTheme="minorHAnsi" w:cstheme="minorHAnsi"/>
          <w:i/>
          <w:sz w:val="20"/>
          <w:szCs w:val="20"/>
        </w:rPr>
      </w:pPr>
    </w:p>
    <w:p w:rsidR="00B35ADA" w:rsidRPr="0050585B" w:rsidRDefault="00E306E2" w:rsidP="0050585B">
      <w:pPr>
        <w:pStyle w:val="Titolo1"/>
        <w:numPr>
          <w:ilvl w:val="0"/>
          <w:numId w:val="6"/>
        </w:numPr>
        <w:spacing w:before="0"/>
        <w:ind w:left="426" w:right="82"/>
        <w:jc w:val="both"/>
        <w:rPr>
          <w:rFonts w:asciiTheme="minorHAnsi" w:hAnsiTheme="minorHAnsi" w:cstheme="minorHAnsi"/>
          <w:i/>
          <w:sz w:val="20"/>
          <w:szCs w:val="20"/>
        </w:rPr>
      </w:pPr>
      <w:bookmarkStart w:id="4" w:name="_Toc55251416"/>
      <w:r>
        <w:rPr>
          <w:rFonts w:asciiTheme="minorHAnsi" w:hAnsiTheme="minorHAnsi" w:cstheme="minorHAnsi"/>
          <w:i/>
          <w:sz w:val="20"/>
          <w:szCs w:val="20"/>
        </w:rPr>
        <w:t>O</w:t>
      </w:r>
      <w:r w:rsidRPr="00E306E2">
        <w:rPr>
          <w:rFonts w:asciiTheme="minorHAnsi" w:hAnsiTheme="minorHAnsi" w:cstheme="minorHAnsi"/>
          <w:i/>
          <w:sz w:val="20"/>
          <w:szCs w:val="20"/>
        </w:rPr>
        <w:t>biettivi</w:t>
      </w:r>
      <w:bookmarkEnd w:id="4"/>
    </w:p>
    <w:p w:rsidR="00B35ADA" w:rsidRPr="003C08C1" w:rsidRDefault="00951D5A" w:rsidP="003C08C1">
      <w:pPr>
        <w:pStyle w:val="Corpotesto"/>
        <w:ind w:right="82"/>
        <w:jc w:val="both"/>
        <w:rPr>
          <w:rFonts w:asciiTheme="minorHAnsi" w:hAnsiTheme="minorHAnsi" w:cstheme="minorHAnsi"/>
          <w:sz w:val="20"/>
          <w:szCs w:val="20"/>
        </w:rPr>
      </w:pPr>
      <w:r w:rsidRPr="003C08C1">
        <w:rPr>
          <w:rFonts w:asciiTheme="minorHAnsi" w:hAnsiTheme="minorHAnsi" w:cstheme="minorHAnsi"/>
          <w:sz w:val="20"/>
          <w:szCs w:val="20"/>
        </w:rPr>
        <w:t>L’obiettivo principale del protocollo, è quello di:</w:t>
      </w:r>
    </w:p>
    <w:p w:rsidR="00B35ADA" w:rsidRPr="00E306E2"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b/>
          <w:sz w:val="20"/>
          <w:szCs w:val="20"/>
        </w:rPr>
      </w:pPr>
      <w:r w:rsidRPr="003C08C1">
        <w:rPr>
          <w:rFonts w:asciiTheme="minorHAnsi" w:hAnsiTheme="minorHAnsi" w:cstheme="minorHAnsi"/>
          <w:sz w:val="20"/>
          <w:szCs w:val="20"/>
        </w:rPr>
        <w:t xml:space="preserve">diffondere una </w:t>
      </w:r>
      <w:r w:rsidRPr="003C08C1">
        <w:rPr>
          <w:rFonts w:asciiTheme="minorHAnsi" w:hAnsiTheme="minorHAnsi" w:cstheme="minorHAnsi"/>
          <w:b/>
          <w:sz w:val="20"/>
          <w:szCs w:val="20"/>
        </w:rPr>
        <w:t>giusta cultura</w:t>
      </w:r>
      <w:r w:rsidRPr="003C08C1">
        <w:rPr>
          <w:rFonts w:asciiTheme="minorHAnsi" w:hAnsiTheme="minorHAnsi" w:cstheme="minorHAnsi"/>
          <w:b/>
          <w:spacing w:val="-8"/>
          <w:sz w:val="20"/>
          <w:szCs w:val="20"/>
        </w:rPr>
        <w:t xml:space="preserve"> </w:t>
      </w:r>
      <w:r w:rsidRPr="003C08C1">
        <w:rPr>
          <w:rFonts w:asciiTheme="minorHAnsi" w:hAnsiTheme="minorHAnsi" w:cstheme="minorHAnsi"/>
          <w:b/>
          <w:sz w:val="20"/>
          <w:szCs w:val="20"/>
        </w:rPr>
        <w:t>dell’adozione,</w:t>
      </w:r>
    </w:p>
    <w:p w:rsidR="00B35ADA" w:rsidRPr="00E306E2"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3C08C1">
        <w:rPr>
          <w:rFonts w:asciiTheme="minorHAnsi" w:hAnsiTheme="minorHAnsi" w:cstheme="minorHAnsi"/>
          <w:sz w:val="20"/>
          <w:szCs w:val="20"/>
        </w:rPr>
        <w:t>facilitare i rapporti</w:t>
      </w:r>
      <w:r w:rsidRPr="003C08C1">
        <w:rPr>
          <w:rFonts w:asciiTheme="minorHAnsi" w:hAnsiTheme="minorHAnsi" w:cstheme="minorHAnsi"/>
          <w:spacing w:val="-6"/>
          <w:sz w:val="20"/>
          <w:szCs w:val="20"/>
        </w:rPr>
        <w:t xml:space="preserve"> </w:t>
      </w:r>
      <w:r w:rsidRPr="003C08C1">
        <w:rPr>
          <w:rFonts w:asciiTheme="minorHAnsi" w:hAnsiTheme="minorHAnsi" w:cstheme="minorHAnsi"/>
          <w:sz w:val="20"/>
          <w:szCs w:val="20"/>
        </w:rPr>
        <w:t>scuola-famiglia,</w:t>
      </w:r>
    </w:p>
    <w:p w:rsidR="00B35ADA" w:rsidRPr="00E306E2"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3C08C1">
        <w:rPr>
          <w:rFonts w:asciiTheme="minorHAnsi" w:hAnsiTheme="minorHAnsi" w:cstheme="minorHAnsi"/>
          <w:sz w:val="20"/>
          <w:szCs w:val="20"/>
        </w:rPr>
        <w:t>sensibilizzare gli</w:t>
      </w:r>
      <w:r w:rsidRPr="003C08C1">
        <w:rPr>
          <w:rFonts w:asciiTheme="minorHAnsi" w:hAnsiTheme="minorHAnsi" w:cstheme="minorHAnsi"/>
          <w:spacing w:val="-1"/>
          <w:sz w:val="20"/>
          <w:szCs w:val="20"/>
        </w:rPr>
        <w:t xml:space="preserve"> </w:t>
      </w:r>
      <w:r w:rsidRPr="003C08C1">
        <w:rPr>
          <w:rFonts w:asciiTheme="minorHAnsi" w:hAnsiTheme="minorHAnsi" w:cstheme="minorHAnsi"/>
          <w:sz w:val="20"/>
          <w:szCs w:val="20"/>
        </w:rPr>
        <w:t>insegnanti,</w:t>
      </w:r>
    </w:p>
    <w:p w:rsidR="00B35ADA" w:rsidRPr="002728F0" w:rsidRDefault="00951D5A" w:rsidP="003C08C1">
      <w:pPr>
        <w:pStyle w:val="Paragrafoelenco"/>
        <w:numPr>
          <w:ilvl w:val="0"/>
          <w:numId w:val="4"/>
        </w:numPr>
        <w:tabs>
          <w:tab w:val="left" w:pos="592"/>
          <w:tab w:val="left" w:pos="593"/>
        </w:tabs>
        <w:spacing w:before="0"/>
        <w:ind w:right="82" w:hanging="361"/>
        <w:jc w:val="both"/>
        <w:rPr>
          <w:rFonts w:asciiTheme="minorHAnsi" w:hAnsiTheme="minorHAnsi" w:cstheme="minorHAnsi"/>
          <w:sz w:val="20"/>
          <w:szCs w:val="20"/>
        </w:rPr>
      </w:pPr>
      <w:r w:rsidRPr="002728F0">
        <w:rPr>
          <w:rFonts w:asciiTheme="minorHAnsi" w:hAnsiTheme="minorHAnsi" w:cstheme="minorHAnsi"/>
          <w:sz w:val="20"/>
          <w:szCs w:val="20"/>
        </w:rPr>
        <w:t xml:space="preserve">agevolare l’inserimento e l’integrazione </w:t>
      </w:r>
      <w:r w:rsidR="003F7CAF" w:rsidRPr="002728F0">
        <w:rPr>
          <w:rFonts w:asciiTheme="minorHAnsi" w:hAnsiTheme="minorHAnsi" w:cstheme="minorHAnsi"/>
          <w:sz w:val="20"/>
          <w:szCs w:val="20"/>
        </w:rPr>
        <w:t>degli alunni</w:t>
      </w:r>
    </w:p>
    <w:p w:rsidR="00B35ADA" w:rsidRPr="003C08C1" w:rsidRDefault="00B35ADA" w:rsidP="003C08C1">
      <w:pPr>
        <w:pStyle w:val="Corpotesto"/>
        <w:ind w:right="82"/>
        <w:jc w:val="both"/>
        <w:rPr>
          <w:rFonts w:asciiTheme="minorHAnsi" w:hAnsiTheme="minorHAnsi" w:cstheme="minorHAnsi"/>
          <w:sz w:val="20"/>
          <w:szCs w:val="20"/>
        </w:rPr>
      </w:pPr>
    </w:p>
    <w:p w:rsidR="00B35ADA" w:rsidRPr="0050585B" w:rsidRDefault="00E306E2" w:rsidP="0050585B">
      <w:pPr>
        <w:pStyle w:val="Titolo1"/>
        <w:numPr>
          <w:ilvl w:val="0"/>
          <w:numId w:val="6"/>
        </w:numPr>
        <w:spacing w:before="0"/>
        <w:ind w:left="426" w:right="82"/>
        <w:jc w:val="both"/>
        <w:rPr>
          <w:rFonts w:asciiTheme="minorHAnsi" w:hAnsiTheme="minorHAnsi" w:cstheme="minorHAnsi"/>
          <w:i/>
          <w:sz w:val="20"/>
          <w:szCs w:val="20"/>
        </w:rPr>
      </w:pPr>
      <w:bookmarkStart w:id="5" w:name="_Toc55251417"/>
      <w:r>
        <w:rPr>
          <w:rFonts w:asciiTheme="minorHAnsi" w:hAnsiTheme="minorHAnsi" w:cstheme="minorHAnsi"/>
          <w:i/>
          <w:sz w:val="20"/>
          <w:szCs w:val="20"/>
        </w:rPr>
        <w:t>P</w:t>
      </w:r>
      <w:r w:rsidRPr="00E306E2">
        <w:rPr>
          <w:rFonts w:asciiTheme="minorHAnsi" w:hAnsiTheme="minorHAnsi" w:cstheme="minorHAnsi"/>
          <w:i/>
          <w:sz w:val="20"/>
          <w:szCs w:val="20"/>
        </w:rPr>
        <w:t>rotocollo di accoglienza degli alunni</w:t>
      </w:r>
      <w:bookmarkEnd w:id="5"/>
    </w:p>
    <w:p w:rsidR="00B35ADA" w:rsidRPr="003C08C1" w:rsidRDefault="00951D5A" w:rsidP="00E306E2">
      <w:pPr>
        <w:pStyle w:val="Corpotesto"/>
        <w:spacing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Gli insegnanti saranno tenuti ad essere informati dal docente referente, e ad avere colloqui con i genitori per conoscere il vissuto del bambino, per essere di supporto reciproco e per concordare insieme strategie educative.</w:t>
      </w:r>
    </w:p>
    <w:p w:rsidR="00B35ADA" w:rsidRPr="003C08C1" w:rsidRDefault="00951D5A" w:rsidP="003C08C1">
      <w:pPr>
        <w:pStyle w:val="Paragrafoelenco"/>
        <w:numPr>
          <w:ilvl w:val="0"/>
          <w:numId w:val="4"/>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Gli insegnanti, se necessario potranno far riferimento all’Ente autorizzato o servizio adozioni territoriali che hanno seguito la famiglia nel percorso</w:t>
      </w:r>
      <w:r w:rsidRPr="003C08C1">
        <w:rPr>
          <w:rFonts w:asciiTheme="minorHAnsi" w:hAnsiTheme="minorHAnsi" w:cstheme="minorHAnsi"/>
          <w:spacing w:val="-27"/>
          <w:sz w:val="20"/>
          <w:szCs w:val="20"/>
        </w:rPr>
        <w:t xml:space="preserve"> </w:t>
      </w:r>
      <w:r w:rsidRPr="003C08C1">
        <w:rPr>
          <w:rFonts w:asciiTheme="minorHAnsi" w:hAnsiTheme="minorHAnsi" w:cstheme="minorHAnsi"/>
          <w:sz w:val="20"/>
          <w:szCs w:val="20"/>
        </w:rPr>
        <w:t>adottivo.</w:t>
      </w:r>
    </w:p>
    <w:p w:rsidR="00B35ADA" w:rsidRPr="003C08C1" w:rsidRDefault="00951D5A" w:rsidP="003C08C1">
      <w:pPr>
        <w:pStyle w:val="Paragrafoelenco"/>
        <w:numPr>
          <w:ilvl w:val="0"/>
          <w:numId w:val="4"/>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Il team docente concorderà le strategie da attuare per favorire un</w:t>
      </w:r>
      <w:r w:rsidRPr="003C08C1">
        <w:rPr>
          <w:rFonts w:asciiTheme="minorHAnsi" w:hAnsiTheme="minorHAnsi" w:cstheme="minorHAnsi"/>
          <w:spacing w:val="-25"/>
          <w:sz w:val="20"/>
          <w:szCs w:val="20"/>
        </w:rPr>
        <w:t xml:space="preserve"> </w:t>
      </w:r>
      <w:r w:rsidRPr="003C08C1">
        <w:rPr>
          <w:rFonts w:asciiTheme="minorHAnsi" w:hAnsiTheme="minorHAnsi" w:cstheme="minorHAnsi"/>
          <w:sz w:val="20"/>
          <w:szCs w:val="20"/>
        </w:rPr>
        <w:t>clima affettivo, socio-relazionale</w:t>
      </w:r>
      <w:r w:rsidRPr="003C08C1">
        <w:rPr>
          <w:rFonts w:asciiTheme="minorHAnsi" w:hAnsiTheme="minorHAnsi" w:cstheme="minorHAnsi"/>
          <w:spacing w:val="-6"/>
          <w:sz w:val="20"/>
          <w:szCs w:val="20"/>
        </w:rPr>
        <w:t xml:space="preserve"> </w:t>
      </w:r>
      <w:r w:rsidRPr="003C08C1">
        <w:rPr>
          <w:rFonts w:asciiTheme="minorHAnsi" w:hAnsiTheme="minorHAnsi" w:cstheme="minorHAnsi"/>
          <w:sz w:val="20"/>
          <w:szCs w:val="20"/>
        </w:rPr>
        <w:t>positivo.</w:t>
      </w:r>
    </w:p>
    <w:p w:rsidR="00B35ADA" w:rsidRPr="002728F0" w:rsidRDefault="00951D5A" w:rsidP="003C08C1">
      <w:pPr>
        <w:pStyle w:val="Paragrafoelenco"/>
        <w:numPr>
          <w:ilvl w:val="0"/>
          <w:numId w:val="4"/>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Il team docente si confronterà sistematicamente sulle str</w:t>
      </w:r>
      <w:r w:rsidR="00E306E2">
        <w:rPr>
          <w:rFonts w:asciiTheme="minorHAnsi" w:hAnsiTheme="minorHAnsi" w:cstheme="minorHAnsi"/>
          <w:sz w:val="20"/>
          <w:szCs w:val="20"/>
        </w:rPr>
        <w:t>ategie comuni di tipo educativo</w:t>
      </w:r>
      <w:r w:rsidRPr="003C08C1">
        <w:rPr>
          <w:rFonts w:asciiTheme="minorHAnsi" w:hAnsiTheme="minorHAnsi" w:cstheme="minorHAnsi"/>
          <w:sz w:val="20"/>
          <w:szCs w:val="20"/>
        </w:rPr>
        <w:t xml:space="preserve">, affettivo, socio-relazionale nei </w:t>
      </w:r>
      <w:r w:rsidRPr="002728F0">
        <w:rPr>
          <w:rFonts w:asciiTheme="minorHAnsi" w:hAnsiTheme="minorHAnsi" w:cstheme="minorHAnsi"/>
          <w:sz w:val="20"/>
          <w:szCs w:val="20"/>
        </w:rPr>
        <w:t>rapporti individuali con l’alunno (strategie supportate dagli incontri e dai colloqui con i</w:t>
      </w:r>
      <w:r w:rsidRPr="002728F0">
        <w:rPr>
          <w:rFonts w:asciiTheme="minorHAnsi" w:hAnsiTheme="minorHAnsi" w:cstheme="minorHAnsi"/>
          <w:spacing w:val="-18"/>
          <w:sz w:val="20"/>
          <w:szCs w:val="20"/>
        </w:rPr>
        <w:t xml:space="preserve"> </w:t>
      </w:r>
      <w:r w:rsidRPr="002728F0">
        <w:rPr>
          <w:rFonts w:asciiTheme="minorHAnsi" w:hAnsiTheme="minorHAnsi" w:cstheme="minorHAnsi"/>
          <w:sz w:val="20"/>
          <w:szCs w:val="20"/>
        </w:rPr>
        <w:t>genitori).</w:t>
      </w:r>
    </w:p>
    <w:p w:rsidR="00E306E2" w:rsidRPr="002728F0" w:rsidRDefault="00951D5A" w:rsidP="00E306E2">
      <w:pPr>
        <w:pStyle w:val="Paragrafoelenco"/>
        <w:numPr>
          <w:ilvl w:val="0"/>
          <w:numId w:val="4"/>
        </w:numPr>
        <w:tabs>
          <w:tab w:val="left" w:pos="592"/>
          <w:tab w:val="left" w:pos="593"/>
        </w:tabs>
        <w:spacing w:before="0" w:line="278" w:lineRule="auto"/>
        <w:ind w:right="82"/>
        <w:jc w:val="both"/>
        <w:rPr>
          <w:rFonts w:asciiTheme="minorHAnsi" w:hAnsiTheme="minorHAnsi" w:cstheme="minorHAnsi"/>
          <w:i/>
          <w:sz w:val="20"/>
          <w:szCs w:val="20"/>
        </w:rPr>
      </w:pPr>
      <w:r w:rsidRPr="002728F0">
        <w:rPr>
          <w:rFonts w:asciiTheme="minorHAnsi" w:hAnsiTheme="minorHAnsi" w:cstheme="minorHAnsi"/>
          <w:i/>
          <w:sz w:val="20"/>
          <w:szCs w:val="20"/>
        </w:rPr>
        <w:t xml:space="preserve">Gli insegnanti avranno la sensibilità di organizzare diversi percorsi scolastici per affrontare </w:t>
      </w:r>
      <w:r w:rsidR="00E306E2" w:rsidRPr="002728F0">
        <w:rPr>
          <w:rFonts w:asciiTheme="minorHAnsi" w:hAnsiTheme="minorHAnsi" w:cstheme="minorHAnsi"/>
          <w:i/>
          <w:spacing w:val="-3"/>
          <w:sz w:val="20"/>
          <w:szCs w:val="20"/>
        </w:rPr>
        <w:t>la tematica dell’adozione</w:t>
      </w:r>
    </w:p>
    <w:p w:rsidR="003F7CAF" w:rsidRPr="003F7CAF" w:rsidRDefault="003F7CAF" w:rsidP="003F7CAF">
      <w:pPr>
        <w:pStyle w:val="Paragrafoelenco"/>
        <w:tabs>
          <w:tab w:val="left" w:pos="592"/>
          <w:tab w:val="left" w:pos="593"/>
        </w:tabs>
        <w:spacing w:before="0" w:line="278" w:lineRule="auto"/>
        <w:ind w:right="82" w:firstLine="0"/>
        <w:jc w:val="both"/>
        <w:rPr>
          <w:rFonts w:asciiTheme="minorHAnsi" w:hAnsiTheme="minorHAnsi" w:cstheme="minorHAnsi"/>
          <w:i/>
          <w:sz w:val="20"/>
          <w:szCs w:val="20"/>
        </w:rPr>
      </w:pPr>
      <w:r w:rsidRPr="002728F0">
        <w:rPr>
          <w:rFonts w:asciiTheme="minorHAnsi" w:hAnsiTheme="minorHAnsi" w:cstheme="minorHAnsi"/>
          <w:spacing w:val="-3"/>
          <w:sz w:val="20"/>
          <w:szCs w:val="20"/>
        </w:rPr>
        <w:t>da gestire in maniera oculata in tutte le classi anche in assenza di casi</w:t>
      </w:r>
    </w:p>
    <w:p w:rsidR="00B35ADA" w:rsidRPr="00E306E2" w:rsidRDefault="00951D5A" w:rsidP="003C08C1">
      <w:pPr>
        <w:pStyle w:val="Paragrafoelenco"/>
        <w:numPr>
          <w:ilvl w:val="0"/>
          <w:numId w:val="4"/>
        </w:numPr>
        <w:tabs>
          <w:tab w:val="left" w:pos="592"/>
          <w:tab w:val="left" w:pos="593"/>
        </w:tabs>
        <w:spacing w:before="0" w:line="278" w:lineRule="auto"/>
        <w:ind w:right="82"/>
        <w:jc w:val="both"/>
        <w:rPr>
          <w:rFonts w:asciiTheme="minorHAnsi" w:hAnsiTheme="minorHAnsi" w:cstheme="minorHAnsi"/>
          <w:sz w:val="20"/>
          <w:szCs w:val="20"/>
        </w:rPr>
      </w:pPr>
      <w:r w:rsidRPr="00E306E2">
        <w:rPr>
          <w:rFonts w:asciiTheme="minorHAnsi" w:hAnsiTheme="minorHAnsi" w:cstheme="minorHAnsi"/>
          <w:sz w:val="20"/>
          <w:szCs w:val="20"/>
        </w:rPr>
        <w:t>I docenti avranno cura di trasmettere le informazioni al passaggio dei diversi gradi di</w:t>
      </w:r>
      <w:r w:rsidRPr="00E306E2">
        <w:rPr>
          <w:rFonts w:asciiTheme="minorHAnsi" w:hAnsiTheme="minorHAnsi" w:cstheme="minorHAnsi"/>
          <w:spacing w:val="-1"/>
          <w:sz w:val="20"/>
          <w:szCs w:val="20"/>
        </w:rPr>
        <w:t xml:space="preserve"> </w:t>
      </w:r>
      <w:r w:rsidRPr="00E306E2">
        <w:rPr>
          <w:rFonts w:asciiTheme="minorHAnsi" w:hAnsiTheme="minorHAnsi" w:cstheme="minorHAnsi"/>
          <w:sz w:val="20"/>
          <w:szCs w:val="20"/>
        </w:rPr>
        <w:t>scuola.</w:t>
      </w:r>
    </w:p>
    <w:p w:rsidR="00E306E2" w:rsidRDefault="00E306E2" w:rsidP="00E306E2">
      <w:pPr>
        <w:pStyle w:val="Titolo1"/>
        <w:spacing w:before="0"/>
        <w:ind w:right="82"/>
        <w:jc w:val="both"/>
        <w:rPr>
          <w:rFonts w:asciiTheme="minorHAnsi" w:hAnsiTheme="minorHAnsi" w:cstheme="minorHAnsi"/>
          <w:sz w:val="20"/>
          <w:szCs w:val="20"/>
        </w:rPr>
      </w:pPr>
    </w:p>
    <w:p w:rsidR="0050585B" w:rsidRDefault="0050585B" w:rsidP="0050585B">
      <w:pPr>
        <w:pStyle w:val="Nessunaspaziatura"/>
        <w:rPr>
          <w:rFonts w:ascii="Arial" w:hAnsi="Arial" w:cs="Arial"/>
          <w:i/>
          <w:sz w:val="20"/>
          <w:u w:val="single"/>
        </w:rPr>
      </w:pPr>
    </w:p>
    <w:p w:rsidR="0050585B" w:rsidRDefault="0050585B" w:rsidP="0050585B">
      <w:pPr>
        <w:pStyle w:val="Nessunaspaziatura"/>
        <w:rPr>
          <w:rFonts w:ascii="Arial" w:hAnsi="Arial" w:cs="Arial"/>
          <w:i/>
          <w:sz w:val="20"/>
          <w:u w:val="single"/>
        </w:rPr>
      </w:pPr>
    </w:p>
    <w:p w:rsidR="00B35ADA" w:rsidRPr="0050585B" w:rsidRDefault="00951D5A" w:rsidP="0050585B">
      <w:pPr>
        <w:pStyle w:val="Nessunaspaziatura"/>
        <w:rPr>
          <w:rFonts w:ascii="Arial" w:hAnsi="Arial" w:cs="Arial"/>
          <w:b/>
          <w:i/>
          <w:sz w:val="20"/>
          <w:u w:val="single"/>
        </w:rPr>
      </w:pPr>
      <w:r w:rsidRPr="0050585B">
        <w:rPr>
          <w:rFonts w:ascii="Arial" w:hAnsi="Arial" w:cs="Arial"/>
          <w:i/>
          <w:sz w:val="20"/>
          <w:u w:val="single"/>
        </w:rPr>
        <w:lastRenderedPageBreak/>
        <w:t>Scuola dell’Infanzia – assegn</w:t>
      </w:r>
      <w:r w:rsidR="00E306E2" w:rsidRPr="0050585B">
        <w:rPr>
          <w:rFonts w:ascii="Arial" w:hAnsi="Arial" w:cs="Arial"/>
          <w:i/>
          <w:sz w:val="20"/>
          <w:u w:val="single"/>
        </w:rPr>
        <w:t>azione dell’alunno alla sezione</w:t>
      </w:r>
    </w:p>
    <w:p w:rsidR="00B35ADA" w:rsidRPr="00E306E2" w:rsidRDefault="00951D5A" w:rsidP="00E306E2">
      <w:pPr>
        <w:tabs>
          <w:tab w:val="left" w:pos="744"/>
          <w:tab w:val="left" w:pos="745"/>
        </w:tabs>
        <w:ind w:right="82"/>
        <w:rPr>
          <w:rFonts w:asciiTheme="minorHAnsi" w:hAnsiTheme="minorHAnsi" w:cstheme="minorHAnsi"/>
          <w:sz w:val="20"/>
          <w:szCs w:val="20"/>
        </w:rPr>
      </w:pPr>
      <w:r w:rsidRPr="00E306E2">
        <w:rPr>
          <w:rFonts w:asciiTheme="minorHAnsi" w:hAnsiTheme="minorHAnsi" w:cstheme="minorHAnsi"/>
          <w:sz w:val="20"/>
          <w:szCs w:val="20"/>
        </w:rPr>
        <w:t>Le insegnanti della Scuola dell’Infanzia effettueranno, concordandolo con</w:t>
      </w:r>
      <w:r w:rsidRPr="00E306E2">
        <w:rPr>
          <w:rFonts w:asciiTheme="minorHAnsi" w:hAnsiTheme="minorHAnsi" w:cstheme="minorHAnsi"/>
          <w:spacing w:val="-11"/>
          <w:sz w:val="20"/>
          <w:szCs w:val="20"/>
        </w:rPr>
        <w:t xml:space="preserve"> </w:t>
      </w:r>
      <w:r w:rsidRPr="00E306E2">
        <w:rPr>
          <w:rFonts w:asciiTheme="minorHAnsi" w:hAnsiTheme="minorHAnsi" w:cstheme="minorHAnsi"/>
          <w:sz w:val="20"/>
          <w:szCs w:val="20"/>
        </w:rPr>
        <w:t>la</w:t>
      </w:r>
      <w:r w:rsidR="00E306E2" w:rsidRPr="00E306E2">
        <w:rPr>
          <w:rFonts w:asciiTheme="minorHAnsi" w:hAnsiTheme="minorHAnsi" w:cstheme="minorHAnsi"/>
          <w:sz w:val="20"/>
          <w:szCs w:val="20"/>
        </w:rPr>
        <w:t xml:space="preserve"> </w:t>
      </w:r>
      <w:r w:rsidRPr="00E306E2">
        <w:rPr>
          <w:rFonts w:asciiTheme="minorHAnsi" w:hAnsiTheme="minorHAnsi" w:cstheme="minorHAnsi"/>
          <w:sz w:val="20"/>
          <w:szCs w:val="20"/>
        </w:rPr>
        <w:t>famiglia l’inserimento nella sezione o classe più adeguata (anche se non di competenza), in base alle osservazioni e dopo aver constatato i bisogni relazionali, comunicativi e socio-affettivi (anno ponte scuola dell’Infanzia – Scuola Primaria).</w:t>
      </w:r>
    </w:p>
    <w:p w:rsidR="00E306E2" w:rsidRPr="00E306E2" w:rsidRDefault="00E306E2" w:rsidP="00E306E2">
      <w:pPr>
        <w:pStyle w:val="Paragrafoelenco"/>
        <w:tabs>
          <w:tab w:val="left" w:pos="744"/>
          <w:tab w:val="left" w:pos="745"/>
        </w:tabs>
        <w:spacing w:before="0"/>
        <w:ind w:left="744" w:right="82" w:firstLine="0"/>
        <w:jc w:val="both"/>
        <w:rPr>
          <w:rFonts w:asciiTheme="minorHAnsi" w:hAnsiTheme="minorHAnsi" w:cstheme="minorHAnsi"/>
          <w:sz w:val="20"/>
          <w:szCs w:val="20"/>
        </w:rPr>
      </w:pPr>
    </w:p>
    <w:p w:rsidR="00B35ADA" w:rsidRPr="0050585B" w:rsidRDefault="00951D5A" w:rsidP="0050585B">
      <w:pPr>
        <w:pStyle w:val="Nessunaspaziatura"/>
        <w:rPr>
          <w:rFonts w:ascii="Arial" w:hAnsi="Arial" w:cs="Arial"/>
          <w:i/>
          <w:sz w:val="20"/>
          <w:u w:val="single"/>
        </w:rPr>
      </w:pPr>
      <w:r w:rsidRPr="0050585B">
        <w:rPr>
          <w:rFonts w:ascii="Arial" w:hAnsi="Arial" w:cs="Arial"/>
          <w:i/>
          <w:sz w:val="20"/>
          <w:u w:val="single"/>
        </w:rPr>
        <w:t>Scuola Primaria - asseg</w:t>
      </w:r>
      <w:r w:rsidR="00E306E2" w:rsidRPr="0050585B">
        <w:rPr>
          <w:rFonts w:ascii="Arial" w:hAnsi="Arial" w:cs="Arial"/>
          <w:i/>
          <w:sz w:val="20"/>
          <w:u w:val="single"/>
        </w:rPr>
        <w:t>nazione dell’alunno alla classe</w:t>
      </w:r>
    </w:p>
    <w:p w:rsidR="00E306E2" w:rsidRDefault="00E306E2" w:rsidP="00E306E2">
      <w:pPr>
        <w:pStyle w:val="Paragrafoelenco"/>
        <w:tabs>
          <w:tab w:val="left" w:pos="812"/>
          <w:tab w:val="left" w:pos="813"/>
        </w:tabs>
        <w:spacing w:before="0" w:line="278" w:lineRule="auto"/>
        <w:ind w:left="180" w:right="82" w:firstLine="0"/>
        <w:jc w:val="both"/>
        <w:rPr>
          <w:rFonts w:asciiTheme="minorHAnsi" w:hAnsiTheme="minorHAnsi" w:cstheme="minorHAnsi"/>
          <w:sz w:val="20"/>
          <w:szCs w:val="20"/>
        </w:rPr>
      </w:pPr>
      <w:r>
        <w:rPr>
          <w:rFonts w:asciiTheme="minorHAnsi" w:hAnsiTheme="minorHAnsi" w:cstheme="minorHAnsi"/>
          <w:sz w:val="20"/>
          <w:szCs w:val="20"/>
        </w:rPr>
        <w:t>1.</w:t>
      </w:r>
      <w:r w:rsidR="00951D5A" w:rsidRPr="003C08C1">
        <w:rPr>
          <w:rFonts w:asciiTheme="minorHAnsi" w:hAnsiTheme="minorHAnsi" w:cstheme="minorHAnsi"/>
          <w:sz w:val="20"/>
          <w:szCs w:val="20"/>
        </w:rPr>
        <w:t>Il bambin</w:t>
      </w:r>
      <w:r w:rsidR="003F7CAF">
        <w:rPr>
          <w:rFonts w:asciiTheme="minorHAnsi" w:hAnsiTheme="minorHAnsi" w:cstheme="minorHAnsi"/>
          <w:sz w:val="20"/>
          <w:szCs w:val="20"/>
        </w:rPr>
        <w:t>o/a</w:t>
      </w:r>
      <w:r w:rsidR="00951D5A" w:rsidRPr="003C08C1">
        <w:rPr>
          <w:rFonts w:asciiTheme="minorHAnsi" w:hAnsiTheme="minorHAnsi" w:cstheme="minorHAnsi"/>
          <w:sz w:val="20"/>
          <w:szCs w:val="20"/>
        </w:rPr>
        <w:t xml:space="preserve"> inserito all’inizio o durante l’anno scolastico sarà </w:t>
      </w:r>
      <w:r w:rsidR="002728F0">
        <w:rPr>
          <w:rFonts w:asciiTheme="minorHAnsi" w:hAnsiTheme="minorHAnsi" w:cstheme="minorHAnsi"/>
          <w:sz w:val="20"/>
          <w:szCs w:val="20"/>
        </w:rPr>
        <w:t xml:space="preserve">accolto </w:t>
      </w:r>
      <w:r w:rsidR="00951D5A" w:rsidRPr="003C08C1">
        <w:rPr>
          <w:rFonts w:asciiTheme="minorHAnsi" w:hAnsiTheme="minorHAnsi" w:cstheme="minorHAnsi"/>
          <w:sz w:val="20"/>
          <w:szCs w:val="20"/>
        </w:rPr>
        <w:t xml:space="preserve">un’apposita commissione, designata dal Collegio dei Docenti, che constaterà le competenze </w:t>
      </w:r>
      <w:r w:rsidR="00C22DBA" w:rsidRPr="002728F0">
        <w:rPr>
          <w:rFonts w:asciiTheme="minorHAnsi" w:hAnsiTheme="minorHAnsi" w:cstheme="minorHAnsi"/>
          <w:sz w:val="20"/>
          <w:szCs w:val="20"/>
        </w:rPr>
        <w:t>didattiche</w:t>
      </w:r>
      <w:r w:rsidR="00951D5A" w:rsidRPr="003C08C1">
        <w:rPr>
          <w:rFonts w:asciiTheme="minorHAnsi" w:hAnsiTheme="minorHAnsi" w:cstheme="minorHAnsi"/>
          <w:sz w:val="20"/>
          <w:szCs w:val="20"/>
        </w:rPr>
        <w:t xml:space="preserve"> a valutare l’inserimento nella classe più adeguata, o scegliere un percorso a classi</w:t>
      </w:r>
      <w:r w:rsidR="00951D5A" w:rsidRPr="003C08C1">
        <w:rPr>
          <w:rFonts w:asciiTheme="minorHAnsi" w:hAnsiTheme="minorHAnsi" w:cstheme="minorHAnsi"/>
          <w:spacing w:val="-12"/>
          <w:sz w:val="20"/>
          <w:szCs w:val="20"/>
        </w:rPr>
        <w:t xml:space="preserve"> </w:t>
      </w:r>
      <w:r w:rsidR="00951D5A" w:rsidRPr="003C08C1">
        <w:rPr>
          <w:rFonts w:asciiTheme="minorHAnsi" w:hAnsiTheme="minorHAnsi" w:cstheme="minorHAnsi"/>
          <w:sz w:val="20"/>
          <w:szCs w:val="20"/>
        </w:rPr>
        <w:t>aperte.</w:t>
      </w:r>
      <w:r w:rsidR="009A1086">
        <w:rPr>
          <w:rFonts w:asciiTheme="minorHAnsi" w:hAnsiTheme="minorHAnsi" w:cstheme="minorHAnsi"/>
          <w:sz w:val="20"/>
          <w:szCs w:val="20"/>
        </w:rPr>
        <w:t xml:space="preserve"> </w:t>
      </w:r>
    </w:p>
    <w:p w:rsidR="00B35ADA" w:rsidRPr="00E306E2" w:rsidRDefault="00E306E2" w:rsidP="00E306E2">
      <w:pPr>
        <w:pStyle w:val="Paragrafoelenco"/>
        <w:tabs>
          <w:tab w:val="left" w:pos="812"/>
          <w:tab w:val="left" w:pos="813"/>
        </w:tabs>
        <w:spacing w:before="0" w:line="278" w:lineRule="auto"/>
        <w:ind w:left="180" w:right="82" w:firstLine="0"/>
        <w:jc w:val="both"/>
        <w:rPr>
          <w:rFonts w:asciiTheme="minorHAnsi" w:hAnsiTheme="minorHAnsi" w:cstheme="minorHAnsi"/>
          <w:sz w:val="20"/>
          <w:szCs w:val="20"/>
        </w:rPr>
      </w:pPr>
      <w:r>
        <w:rPr>
          <w:rFonts w:asciiTheme="minorHAnsi" w:hAnsiTheme="minorHAnsi" w:cstheme="minorHAnsi"/>
          <w:sz w:val="20"/>
          <w:szCs w:val="20"/>
        </w:rPr>
        <w:t>2.</w:t>
      </w:r>
      <w:r w:rsidR="00951D5A" w:rsidRPr="00E306E2">
        <w:rPr>
          <w:rFonts w:asciiTheme="minorHAnsi" w:hAnsiTheme="minorHAnsi" w:cstheme="minorHAnsi"/>
          <w:sz w:val="20"/>
          <w:szCs w:val="20"/>
        </w:rPr>
        <w:t>I bambini potranno essere affiancati da mediatori linguistici, se ritenuto estremamente necessario, e se accettato dal bambino e famiglia. Si esclude l’iscrizione a corsi di lingua per stranieri.</w:t>
      </w:r>
    </w:p>
    <w:p w:rsidR="00B35ADA" w:rsidRPr="003C08C1" w:rsidRDefault="00B35ADA" w:rsidP="003C08C1">
      <w:pPr>
        <w:pStyle w:val="Corpotesto"/>
        <w:ind w:right="82"/>
        <w:jc w:val="both"/>
        <w:rPr>
          <w:rFonts w:asciiTheme="minorHAnsi" w:hAnsiTheme="minorHAnsi" w:cstheme="minorHAnsi"/>
          <w:sz w:val="20"/>
          <w:szCs w:val="20"/>
        </w:rPr>
      </w:pPr>
    </w:p>
    <w:p w:rsidR="00B35ADA" w:rsidRPr="00E306E2" w:rsidRDefault="00E306E2" w:rsidP="00E306E2">
      <w:pPr>
        <w:tabs>
          <w:tab w:val="left" w:pos="592"/>
          <w:tab w:val="left" w:pos="593"/>
        </w:tabs>
        <w:ind w:right="82"/>
        <w:jc w:val="both"/>
        <w:rPr>
          <w:rFonts w:asciiTheme="minorHAnsi" w:hAnsiTheme="minorHAnsi" w:cstheme="minorHAnsi"/>
          <w:b/>
          <w:i/>
          <w:sz w:val="20"/>
          <w:szCs w:val="20"/>
        </w:rPr>
      </w:pPr>
      <w:r>
        <w:rPr>
          <w:rFonts w:asciiTheme="minorHAnsi" w:hAnsiTheme="minorHAnsi" w:cstheme="minorHAnsi"/>
          <w:b/>
          <w:i/>
          <w:sz w:val="20"/>
          <w:szCs w:val="20"/>
        </w:rPr>
        <w:t>P</w:t>
      </w:r>
      <w:r w:rsidRPr="00E306E2">
        <w:rPr>
          <w:rFonts w:asciiTheme="minorHAnsi" w:hAnsiTheme="minorHAnsi" w:cstheme="minorHAnsi"/>
          <w:b/>
          <w:i/>
          <w:sz w:val="20"/>
          <w:szCs w:val="20"/>
        </w:rPr>
        <w:t>roposte operative</w:t>
      </w:r>
    </w:p>
    <w:p w:rsidR="00B35ADA" w:rsidRPr="003C08C1" w:rsidRDefault="00B35ADA" w:rsidP="003C08C1">
      <w:pPr>
        <w:pStyle w:val="Corpotesto"/>
        <w:ind w:right="82"/>
        <w:jc w:val="both"/>
        <w:rPr>
          <w:rFonts w:asciiTheme="minorHAnsi" w:hAnsiTheme="minorHAnsi" w:cstheme="minorHAnsi"/>
          <w:b/>
          <w:sz w:val="20"/>
          <w:szCs w:val="20"/>
        </w:rPr>
      </w:pPr>
    </w:p>
    <w:p w:rsidR="00B35ADA" w:rsidRPr="003C08C1" w:rsidRDefault="00951D5A" w:rsidP="0050585B">
      <w:pPr>
        <w:pStyle w:val="Paragrafoelenco"/>
        <w:numPr>
          <w:ilvl w:val="1"/>
          <w:numId w:val="3"/>
        </w:numPr>
        <w:tabs>
          <w:tab w:val="left" w:pos="592"/>
          <w:tab w:val="left" w:pos="593"/>
        </w:tabs>
        <w:spacing w:before="0" w:after="120"/>
        <w:ind w:left="595" w:right="79" w:hanging="363"/>
        <w:jc w:val="both"/>
        <w:rPr>
          <w:rFonts w:asciiTheme="minorHAnsi" w:hAnsiTheme="minorHAnsi" w:cstheme="minorHAnsi"/>
          <w:b/>
          <w:sz w:val="20"/>
          <w:szCs w:val="20"/>
        </w:rPr>
      </w:pPr>
      <w:r w:rsidRPr="003C08C1">
        <w:rPr>
          <w:rFonts w:asciiTheme="minorHAnsi" w:hAnsiTheme="minorHAnsi" w:cstheme="minorHAnsi"/>
          <w:b/>
          <w:sz w:val="20"/>
          <w:szCs w:val="20"/>
        </w:rPr>
        <w:t>Fase</w:t>
      </w:r>
      <w:r w:rsidRPr="003C08C1">
        <w:rPr>
          <w:rFonts w:asciiTheme="minorHAnsi" w:hAnsiTheme="minorHAnsi" w:cstheme="minorHAnsi"/>
          <w:b/>
          <w:spacing w:val="-1"/>
          <w:sz w:val="20"/>
          <w:szCs w:val="20"/>
        </w:rPr>
        <w:t xml:space="preserve"> </w:t>
      </w:r>
      <w:r w:rsidRPr="003C08C1">
        <w:rPr>
          <w:rFonts w:asciiTheme="minorHAnsi" w:hAnsiTheme="minorHAnsi" w:cstheme="minorHAnsi"/>
          <w:b/>
          <w:sz w:val="20"/>
          <w:szCs w:val="20"/>
        </w:rPr>
        <w:t>dell’Accoglienza</w:t>
      </w:r>
    </w:p>
    <w:tbl>
      <w:tblPr>
        <w:tblStyle w:val="TableNormal1"/>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842"/>
        <w:gridCol w:w="1984"/>
        <w:gridCol w:w="3717"/>
      </w:tblGrid>
      <w:tr w:rsidR="00B35ADA" w:rsidRPr="003C08C1" w:rsidTr="0050585B">
        <w:trPr>
          <w:trHeight w:val="401"/>
        </w:trPr>
        <w:tc>
          <w:tcPr>
            <w:tcW w:w="1266" w:type="pct"/>
            <w:vAlign w:val="center"/>
          </w:tcPr>
          <w:p w:rsidR="00B35ADA" w:rsidRPr="003C08C1" w:rsidRDefault="00951D5A" w:rsidP="0050585B">
            <w:pPr>
              <w:pStyle w:val="TableParagraph"/>
              <w:spacing w:before="0"/>
              <w:ind w:right="79"/>
              <w:jc w:val="center"/>
              <w:rPr>
                <w:rFonts w:asciiTheme="minorHAnsi" w:hAnsiTheme="minorHAnsi" w:cstheme="minorHAnsi"/>
                <w:sz w:val="20"/>
                <w:szCs w:val="20"/>
              </w:rPr>
            </w:pPr>
            <w:r w:rsidRPr="003C08C1">
              <w:rPr>
                <w:rFonts w:asciiTheme="minorHAnsi" w:hAnsiTheme="minorHAnsi" w:cstheme="minorHAnsi"/>
                <w:sz w:val="20"/>
                <w:szCs w:val="20"/>
              </w:rPr>
              <w:t>COSA</w:t>
            </w:r>
          </w:p>
        </w:tc>
        <w:tc>
          <w:tcPr>
            <w:tcW w:w="912"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CHI</w:t>
            </w:r>
          </w:p>
        </w:tc>
        <w:tc>
          <w:tcPr>
            <w:tcW w:w="982" w:type="pct"/>
            <w:vAlign w:val="center"/>
          </w:tcPr>
          <w:p w:rsidR="00B35ADA" w:rsidRPr="003C08C1" w:rsidRDefault="00951D5A" w:rsidP="0050585B">
            <w:pPr>
              <w:pStyle w:val="TableParagraph"/>
              <w:spacing w:before="0"/>
              <w:ind w:left="44" w:right="79"/>
              <w:jc w:val="center"/>
              <w:rPr>
                <w:rFonts w:asciiTheme="minorHAnsi" w:hAnsiTheme="minorHAnsi" w:cstheme="minorHAnsi"/>
                <w:sz w:val="20"/>
                <w:szCs w:val="20"/>
              </w:rPr>
            </w:pPr>
            <w:r w:rsidRPr="003C08C1">
              <w:rPr>
                <w:rFonts w:asciiTheme="minorHAnsi" w:hAnsiTheme="minorHAnsi" w:cstheme="minorHAnsi"/>
                <w:sz w:val="20"/>
                <w:szCs w:val="20"/>
              </w:rPr>
              <w:t>QUANDO</w:t>
            </w:r>
          </w:p>
        </w:tc>
        <w:tc>
          <w:tcPr>
            <w:tcW w:w="1840"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MATERIALI</w:t>
            </w:r>
          </w:p>
        </w:tc>
      </w:tr>
      <w:tr w:rsidR="00B35ADA" w:rsidRPr="003C08C1" w:rsidTr="0050585B">
        <w:trPr>
          <w:trHeight w:val="647"/>
        </w:trPr>
        <w:tc>
          <w:tcPr>
            <w:tcW w:w="1266" w:type="pct"/>
            <w:vAlign w:val="center"/>
          </w:tcPr>
          <w:p w:rsidR="00B35ADA" w:rsidRPr="003C08C1" w:rsidRDefault="00951D5A" w:rsidP="0050585B">
            <w:pPr>
              <w:pStyle w:val="TableParagraph"/>
              <w:spacing w:before="0"/>
              <w:ind w:right="79"/>
              <w:rPr>
                <w:rFonts w:asciiTheme="minorHAnsi" w:hAnsiTheme="minorHAnsi" w:cstheme="minorHAnsi"/>
                <w:sz w:val="20"/>
                <w:szCs w:val="20"/>
              </w:rPr>
            </w:pPr>
            <w:r w:rsidRPr="003C08C1">
              <w:rPr>
                <w:rFonts w:asciiTheme="minorHAnsi" w:hAnsiTheme="minorHAnsi" w:cstheme="minorHAnsi"/>
                <w:sz w:val="20"/>
                <w:szCs w:val="20"/>
              </w:rPr>
              <w:t>A) Richiesta di iscrizione</w:t>
            </w:r>
          </w:p>
        </w:tc>
        <w:tc>
          <w:tcPr>
            <w:tcW w:w="912"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Segreteria</w:t>
            </w:r>
          </w:p>
        </w:tc>
        <w:tc>
          <w:tcPr>
            <w:tcW w:w="982" w:type="pct"/>
            <w:vAlign w:val="center"/>
          </w:tcPr>
          <w:p w:rsidR="00B35ADA" w:rsidRPr="003C08C1" w:rsidRDefault="00951D5A" w:rsidP="0050585B">
            <w:pPr>
              <w:pStyle w:val="TableParagraph"/>
              <w:spacing w:before="0"/>
              <w:ind w:left="44" w:right="79"/>
              <w:jc w:val="center"/>
              <w:rPr>
                <w:rFonts w:asciiTheme="minorHAnsi" w:hAnsiTheme="minorHAnsi" w:cstheme="minorHAnsi"/>
                <w:sz w:val="20"/>
                <w:szCs w:val="20"/>
              </w:rPr>
            </w:pPr>
            <w:r w:rsidRPr="003C08C1">
              <w:rPr>
                <w:rFonts w:asciiTheme="minorHAnsi" w:hAnsiTheme="minorHAnsi" w:cstheme="minorHAnsi"/>
                <w:sz w:val="20"/>
                <w:szCs w:val="20"/>
              </w:rPr>
              <w:t>Primo contatto</w:t>
            </w:r>
          </w:p>
        </w:tc>
        <w:tc>
          <w:tcPr>
            <w:tcW w:w="1840" w:type="pct"/>
            <w:vAlign w:val="center"/>
          </w:tcPr>
          <w:p w:rsidR="00B35ADA" w:rsidRPr="003C08C1" w:rsidRDefault="00B35ADA" w:rsidP="0050585B">
            <w:pPr>
              <w:pStyle w:val="TableParagraph"/>
              <w:spacing w:before="0"/>
              <w:ind w:left="0" w:right="79"/>
              <w:rPr>
                <w:rFonts w:asciiTheme="minorHAnsi" w:hAnsiTheme="minorHAnsi" w:cstheme="minorHAnsi"/>
                <w:sz w:val="20"/>
                <w:szCs w:val="20"/>
              </w:rPr>
            </w:pPr>
          </w:p>
        </w:tc>
      </w:tr>
      <w:tr w:rsidR="00B35ADA" w:rsidRPr="003C08C1" w:rsidTr="0050585B">
        <w:trPr>
          <w:trHeight w:val="1549"/>
        </w:trPr>
        <w:tc>
          <w:tcPr>
            <w:tcW w:w="1266" w:type="pct"/>
            <w:vAlign w:val="center"/>
          </w:tcPr>
          <w:p w:rsidR="00B35ADA" w:rsidRPr="003C08C1" w:rsidRDefault="00951D5A" w:rsidP="0050585B">
            <w:pPr>
              <w:pStyle w:val="TableParagraph"/>
              <w:spacing w:before="0"/>
              <w:ind w:right="79"/>
              <w:rPr>
                <w:rFonts w:asciiTheme="minorHAnsi" w:hAnsiTheme="minorHAnsi" w:cstheme="minorHAnsi"/>
                <w:sz w:val="20"/>
                <w:szCs w:val="20"/>
              </w:rPr>
            </w:pPr>
            <w:r w:rsidRPr="003C08C1">
              <w:rPr>
                <w:rFonts w:asciiTheme="minorHAnsi" w:hAnsiTheme="minorHAnsi" w:cstheme="minorHAnsi"/>
                <w:sz w:val="20"/>
                <w:szCs w:val="20"/>
              </w:rPr>
              <w:t>B)</w:t>
            </w:r>
          </w:p>
          <w:p w:rsidR="00B35ADA" w:rsidRPr="003C08C1" w:rsidRDefault="00951D5A" w:rsidP="0050585B">
            <w:pPr>
              <w:pStyle w:val="TableParagraph"/>
              <w:spacing w:before="0"/>
              <w:ind w:right="79"/>
              <w:rPr>
                <w:rFonts w:asciiTheme="minorHAnsi" w:hAnsiTheme="minorHAnsi" w:cstheme="minorHAnsi"/>
                <w:sz w:val="20"/>
                <w:szCs w:val="20"/>
              </w:rPr>
            </w:pPr>
            <w:r w:rsidRPr="003C08C1">
              <w:rPr>
                <w:rFonts w:asciiTheme="minorHAnsi" w:hAnsiTheme="minorHAnsi" w:cstheme="minorHAnsi"/>
                <w:sz w:val="20"/>
                <w:szCs w:val="20"/>
              </w:rPr>
              <w:t>Colloquio incaricato con i genitori e alunno. Raccolta delle informazioni</w:t>
            </w:r>
          </w:p>
        </w:tc>
        <w:tc>
          <w:tcPr>
            <w:tcW w:w="912"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Dirigente/docente incaricato.</w:t>
            </w:r>
          </w:p>
        </w:tc>
        <w:tc>
          <w:tcPr>
            <w:tcW w:w="982" w:type="pct"/>
            <w:vAlign w:val="center"/>
          </w:tcPr>
          <w:p w:rsidR="00B35ADA" w:rsidRPr="003C08C1" w:rsidRDefault="00951D5A" w:rsidP="0050585B">
            <w:pPr>
              <w:pStyle w:val="TableParagraph"/>
              <w:spacing w:before="0"/>
              <w:ind w:left="44" w:right="79"/>
              <w:jc w:val="center"/>
              <w:rPr>
                <w:rFonts w:asciiTheme="minorHAnsi" w:hAnsiTheme="minorHAnsi" w:cstheme="minorHAnsi"/>
                <w:sz w:val="20"/>
                <w:szCs w:val="20"/>
              </w:rPr>
            </w:pPr>
            <w:r w:rsidRPr="003C08C1">
              <w:rPr>
                <w:rFonts w:asciiTheme="minorHAnsi" w:hAnsiTheme="minorHAnsi" w:cstheme="minorHAnsi"/>
                <w:sz w:val="20"/>
                <w:szCs w:val="20"/>
              </w:rPr>
              <w:t>Primo appuntamento prima della formalizzazione dell’iscrizione</w:t>
            </w:r>
          </w:p>
        </w:tc>
        <w:tc>
          <w:tcPr>
            <w:tcW w:w="1840" w:type="pct"/>
            <w:vAlign w:val="center"/>
          </w:tcPr>
          <w:p w:rsidR="00B35ADA" w:rsidRPr="00E306E2" w:rsidRDefault="00951D5A" w:rsidP="0050585B">
            <w:pPr>
              <w:pStyle w:val="TableParagraph"/>
              <w:spacing w:before="0"/>
              <w:ind w:left="43" w:right="79"/>
              <w:rPr>
                <w:rFonts w:asciiTheme="minorHAnsi" w:hAnsiTheme="minorHAnsi" w:cstheme="minorHAnsi"/>
                <w:sz w:val="20"/>
                <w:szCs w:val="20"/>
              </w:rPr>
            </w:pPr>
            <w:r w:rsidRPr="003C08C1">
              <w:rPr>
                <w:rFonts w:asciiTheme="minorHAnsi" w:hAnsiTheme="minorHAnsi" w:cstheme="minorHAnsi"/>
                <w:sz w:val="20"/>
                <w:szCs w:val="20"/>
              </w:rPr>
              <w:t>Acquisizione dati anche con schede informative predefinite Acquisizione della documentazione amministrativa: cittadinanza, nascita (chiarirsi quando esiste</w:t>
            </w:r>
            <w:r w:rsidR="00E306E2" w:rsidRPr="003C08C1">
              <w:rPr>
                <w:rFonts w:asciiTheme="minorHAnsi" w:hAnsiTheme="minorHAnsi" w:cstheme="minorHAnsi"/>
                <w:sz w:val="20"/>
                <w:szCs w:val="20"/>
              </w:rPr>
              <w:t xml:space="preserve"> doppio cognome</w:t>
            </w:r>
            <w:r w:rsidR="00E306E2" w:rsidRPr="009A1086">
              <w:rPr>
                <w:rFonts w:asciiTheme="minorHAnsi" w:hAnsiTheme="minorHAnsi" w:cstheme="minorHAnsi"/>
                <w:sz w:val="20"/>
                <w:szCs w:val="20"/>
              </w:rPr>
              <w:t>); schede sanitarie se esistono.</w:t>
            </w:r>
          </w:p>
        </w:tc>
      </w:tr>
      <w:tr w:rsidR="00B35ADA" w:rsidRPr="003C08C1" w:rsidTr="0050585B">
        <w:trPr>
          <w:trHeight w:val="1268"/>
        </w:trPr>
        <w:tc>
          <w:tcPr>
            <w:tcW w:w="1266" w:type="pct"/>
            <w:vAlign w:val="center"/>
          </w:tcPr>
          <w:p w:rsidR="00B35ADA" w:rsidRPr="003C08C1" w:rsidRDefault="00951D5A" w:rsidP="0050585B">
            <w:pPr>
              <w:pStyle w:val="TableParagraph"/>
              <w:spacing w:before="0"/>
              <w:ind w:right="79"/>
              <w:rPr>
                <w:rFonts w:asciiTheme="minorHAnsi" w:hAnsiTheme="minorHAnsi" w:cstheme="minorHAnsi"/>
                <w:sz w:val="20"/>
                <w:szCs w:val="20"/>
              </w:rPr>
            </w:pPr>
            <w:r w:rsidRPr="003C08C1">
              <w:rPr>
                <w:rFonts w:asciiTheme="minorHAnsi" w:hAnsiTheme="minorHAnsi" w:cstheme="minorHAnsi"/>
                <w:sz w:val="20"/>
                <w:szCs w:val="20"/>
              </w:rPr>
              <w:t>C) Informazione a tutto il corpo insegnante della classe</w:t>
            </w:r>
          </w:p>
        </w:tc>
        <w:tc>
          <w:tcPr>
            <w:tcW w:w="912"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Dirigente o docente incaricato</w:t>
            </w:r>
          </w:p>
        </w:tc>
        <w:tc>
          <w:tcPr>
            <w:tcW w:w="982" w:type="pct"/>
            <w:vAlign w:val="center"/>
          </w:tcPr>
          <w:p w:rsidR="00B35ADA" w:rsidRPr="003C08C1" w:rsidRDefault="00951D5A" w:rsidP="0050585B">
            <w:pPr>
              <w:pStyle w:val="TableParagraph"/>
              <w:spacing w:before="0"/>
              <w:ind w:left="44" w:right="79"/>
              <w:jc w:val="center"/>
              <w:rPr>
                <w:rFonts w:asciiTheme="minorHAnsi" w:hAnsiTheme="minorHAnsi" w:cstheme="minorHAnsi"/>
                <w:sz w:val="20"/>
                <w:szCs w:val="20"/>
              </w:rPr>
            </w:pPr>
            <w:r w:rsidRPr="003C08C1">
              <w:rPr>
                <w:rFonts w:asciiTheme="minorHAnsi" w:hAnsiTheme="minorHAnsi" w:cstheme="minorHAnsi"/>
                <w:sz w:val="20"/>
                <w:szCs w:val="20"/>
              </w:rPr>
              <w:t>Prima che l’alunno sia accolto in classe.</w:t>
            </w:r>
          </w:p>
        </w:tc>
        <w:tc>
          <w:tcPr>
            <w:tcW w:w="1840" w:type="pct"/>
            <w:vAlign w:val="center"/>
          </w:tcPr>
          <w:p w:rsidR="00B35ADA" w:rsidRPr="003C08C1" w:rsidRDefault="00951D5A" w:rsidP="0050585B">
            <w:pPr>
              <w:pStyle w:val="TableParagraph"/>
              <w:spacing w:before="0"/>
              <w:ind w:left="43" w:right="79"/>
              <w:rPr>
                <w:rFonts w:asciiTheme="minorHAnsi" w:hAnsiTheme="minorHAnsi" w:cstheme="minorHAnsi"/>
                <w:sz w:val="20"/>
                <w:szCs w:val="20"/>
              </w:rPr>
            </w:pPr>
            <w:r w:rsidRPr="003C08C1">
              <w:rPr>
                <w:rFonts w:asciiTheme="minorHAnsi" w:hAnsiTheme="minorHAnsi" w:cstheme="minorHAnsi"/>
                <w:sz w:val="20"/>
                <w:szCs w:val="20"/>
              </w:rPr>
              <w:t>Primo vocabolario, prime parole per comunicare.</w:t>
            </w:r>
          </w:p>
          <w:p w:rsidR="00B35ADA" w:rsidRPr="003C08C1" w:rsidRDefault="00951D5A" w:rsidP="0050585B">
            <w:pPr>
              <w:pStyle w:val="TableParagraph"/>
              <w:spacing w:before="0"/>
              <w:ind w:left="43" w:right="79"/>
              <w:rPr>
                <w:rFonts w:asciiTheme="minorHAnsi" w:hAnsiTheme="minorHAnsi" w:cstheme="minorHAnsi"/>
                <w:sz w:val="20"/>
                <w:szCs w:val="20"/>
              </w:rPr>
            </w:pPr>
            <w:r w:rsidRPr="003C08C1">
              <w:rPr>
                <w:rFonts w:asciiTheme="minorHAnsi" w:hAnsiTheme="minorHAnsi" w:cstheme="minorHAnsi"/>
                <w:sz w:val="20"/>
                <w:szCs w:val="20"/>
              </w:rPr>
              <w:t>Supporto della famiglia. Solo se necessario, mediatore linguistico.</w:t>
            </w:r>
          </w:p>
        </w:tc>
      </w:tr>
      <w:tr w:rsidR="00B35ADA" w:rsidRPr="003C08C1" w:rsidTr="0050585B">
        <w:trPr>
          <w:trHeight w:val="1246"/>
        </w:trPr>
        <w:tc>
          <w:tcPr>
            <w:tcW w:w="1266" w:type="pct"/>
            <w:vAlign w:val="center"/>
          </w:tcPr>
          <w:p w:rsidR="00B35ADA" w:rsidRPr="003C08C1" w:rsidRDefault="00951D5A" w:rsidP="0050585B">
            <w:pPr>
              <w:pStyle w:val="TableParagraph"/>
              <w:spacing w:before="0"/>
              <w:ind w:right="79"/>
              <w:rPr>
                <w:rFonts w:asciiTheme="minorHAnsi" w:hAnsiTheme="minorHAnsi" w:cstheme="minorHAnsi"/>
                <w:sz w:val="20"/>
                <w:szCs w:val="20"/>
              </w:rPr>
            </w:pPr>
            <w:r w:rsidRPr="003C08C1">
              <w:rPr>
                <w:rFonts w:asciiTheme="minorHAnsi" w:hAnsiTheme="minorHAnsi" w:cstheme="minorHAnsi"/>
                <w:sz w:val="20"/>
                <w:szCs w:val="20"/>
              </w:rPr>
              <w:t>D) Predisposizione di un progettazione educativo didattica rispondente ai reali bisogni</w:t>
            </w:r>
          </w:p>
        </w:tc>
        <w:tc>
          <w:tcPr>
            <w:tcW w:w="912" w:type="pct"/>
            <w:vAlign w:val="center"/>
          </w:tcPr>
          <w:p w:rsidR="00B35ADA" w:rsidRPr="003C08C1" w:rsidRDefault="00951D5A" w:rsidP="0050585B">
            <w:pPr>
              <w:pStyle w:val="TableParagraph"/>
              <w:spacing w:before="0"/>
              <w:ind w:left="43" w:right="79"/>
              <w:jc w:val="center"/>
              <w:rPr>
                <w:rFonts w:asciiTheme="minorHAnsi" w:hAnsiTheme="minorHAnsi" w:cstheme="minorHAnsi"/>
                <w:sz w:val="20"/>
                <w:szCs w:val="20"/>
              </w:rPr>
            </w:pPr>
            <w:r w:rsidRPr="003C08C1">
              <w:rPr>
                <w:rFonts w:asciiTheme="minorHAnsi" w:hAnsiTheme="minorHAnsi" w:cstheme="minorHAnsi"/>
                <w:sz w:val="20"/>
                <w:szCs w:val="20"/>
              </w:rPr>
              <w:t>Consiglio di classe</w:t>
            </w:r>
          </w:p>
        </w:tc>
        <w:tc>
          <w:tcPr>
            <w:tcW w:w="982" w:type="pct"/>
            <w:vAlign w:val="center"/>
          </w:tcPr>
          <w:p w:rsidR="00B35ADA" w:rsidRPr="003C08C1" w:rsidRDefault="00951D5A" w:rsidP="0050585B">
            <w:pPr>
              <w:pStyle w:val="TableParagraph"/>
              <w:spacing w:before="0"/>
              <w:ind w:left="44" w:right="79"/>
              <w:jc w:val="center"/>
              <w:rPr>
                <w:rFonts w:asciiTheme="minorHAnsi" w:hAnsiTheme="minorHAnsi" w:cstheme="minorHAnsi"/>
                <w:sz w:val="20"/>
                <w:szCs w:val="20"/>
              </w:rPr>
            </w:pPr>
            <w:r w:rsidRPr="003C08C1">
              <w:rPr>
                <w:rFonts w:asciiTheme="minorHAnsi" w:hAnsiTheme="minorHAnsi" w:cstheme="minorHAnsi"/>
                <w:sz w:val="20"/>
                <w:szCs w:val="20"/>
              </w:rPr>
              <w:t>Inizio anno scolastico</w:t>
            </w:r>
          </w:p>
        </w:tc>
        <w:tc>
          <w:tcPr>
            <w:tcW w:w="1840" w:type="pct"/>
            <w:vAlign w:val="center"/>
          </w:tcPr>
          <w:p w:rsidR="00B35ADA" w:rsidRPr="003C08C1" w:rsidRDefault="00951D5A" w:rsidP="0050585B">
            <w:pPr>
              <w:pStyle w:val="TableParagraph"/>
              <w:spacing w:before="0"/>
              <w:ind w:left="43" w:right="79"/>
              <w:rPr>
                <w:rFonts w:asciiTheme="minorHAnsi" w:hAnsiTheme="minorHAnsi" w:cstheme="minorHAnsi"/>
                <w:sz w:val="20"/>
                <w:szCs w:val="20"/>
              </w:rPr>
            </w:pPr>
            <w:r w:rsidRPr="003C08C1">
              <w:rPr>
                <w:rFonts w:asciiTheme="minorHAnsi" w:hAnsiTheme="minorHAnsi" w:cstheme="minorHAnsi"/>
                <w:sz w:val="20"/>
                <w:szCs w:val="20"/>
              </w:rPr>
              <w:t>Approccio metodologico del cooperative learning. e</w:t>
            </w:r>
          </w:p>
          <w:p w:rsidR="00B35ADA" w:rsidRPr="003C08C1" w:rsidRDefault="00951D5A" w:rsidP="0050585B">
            <w:pPr>
              <w:pStyle w:val="TableParagraph"/>
              <w:spacing w:before="0"/>
              <w:ind w:left="43" w:right="79" w:firstLine="68"/>
              <w:rPr>
                <w:rFonts w:asciiTheme="minorHAnsi" w:hAnsiTheme="minorHAnsi" w:cstheme="minorHAnsi"/>
                <w:sz w:val="20"/>
                <w:szCs w:val="20"/>
              </w:rPr>
            </w:pPr>
            <w:r w:rsidRPr="003C08C1">
              <w:rPr>
                <w:rFonts w:asciiTheme="minorHAnsi" w:hAnsiTheme="minorHAnsi" w:cstheme="minorHAnsi"/>
                <w:sz w:val="20"/>
                <w:szCs w:val="20"/>
              </w:rPr>
              <w:t xml:space="preserve">Life </w:t>
            </w:r>
            <w:proofErr w:type="spellStart"/>
            <w:r w:rsidRPr="003C08C1">
              <w:rPr>
                <w:rFonts w:asciiTheme="minorHAnsi" w:hAnsiTheme="minorHAnsi" w:cstheme="minorHAnsi"/>
                <w:sz w:val="20"/>
                <w:szCs w:val="20"/>
              </w:rPr>
              <w:t>skills</w:t>
            </w:r>
            <w:proofErr w:type="spellEnd"/>
            <w:r w:rsidRPr="003C08C1">
              <w:rPr>
                <w:rFonts w:asciiTheme="minorHAnsi" w:hAnsiTheme="minorHAnsi" w:cstheme="minorHAnsi"/>
                <w:sz w:val="20"/>
                <w:szCs w:val="20"/>
              </w:rPr>
              <w:t xml:space="preserve"> </w:t>
            </w:r>
            <w:proofErr w:type="spellStart"/>
            <w:r w:rsidRPr="003C08C1">
              <w:rPr>
                <w:rFonts w:asciiTheme="minorHAnsi" w:hAnsiTheme="minorHAnsi" w:cstheme="minorHAnsi"/>
                <w:sz w:val="20"/>
                <w:szCs w:val="20"/>
              </w:rPr>
              <w:t>education</w:t>
            </w:r>
            <w:proofErr w:type="spellEnd"/>
          </w:p>
        </w:tc>
      </w:tr>
    </w:tbl>
    <w:p w:rsidR="00B35ADA" w:rsidRPr="003C08C1" w:rsidRDefault="00B35ADA" w:rsidP="003C08C1">
      <w:pPr>
        <w:pStyle w:val="Corpotesto"/>
        <w:ind w:right="82"/>
        <w:jc w:val="both"/>
        <w:rPr>
          <w:rFonts w:asciiTheme="minorHAnsi" w:hAnsiTheme="minorHAnsi" w:cstheme="minorHAnsi"/>
          <w:b/>
          <w:sz w:val="20"/>
          <w:szCs w:val="20"/>
        </w:rPr>
      </w:pPr>
    </w:p>
    <w:p w:rsidR="00B35ADA" w:rsidRPr="00E306E2" w:rsidRDefault="00E306E2" w:rsidP="00E306E2">
      <w:pPr>
        <w:ind w:right="82"/>
        <w:jc w:val="both"/>
        <w:rPr>
          <w:rFonts w:asciiTheme="minorHAnsi" w:hAnsiTheme="minorHAnsi" w:cstheme="minorHAnsi"/>
          <w:b/>
          <w:i/>
          <w:sz w:val="20"/>
          <w:szCs w:val="20"/>
        </w:rPr>
      </w:pPr>
      <w:r w:rsidRPr="00E306E2">
        <w:rPr>
          <w:rFonts w:asciiTheme="minorHAnsi" w:hAnsiTheme="minorHAnsi" w:cstheme="minorHAnsi"/>
          <w:b/>
          <w:i/>
          <w:sz w:val="20"/>
          <w:szCs w:val="20"/>
        </w:rPr>
        <w:t xml:space="preserve">  </w:t>
      </w:r>
      <w:r>
        <w:rPr>
          <w:rFonts w:asciiTheme="minorHAnsi" w:hAnsiTheme="minorHAnsi" w:cstheme="minorHAnsi"/>
          <w:b/>
          <w:i/>
          <w:sz w:val="20"/>
          <w:szCs w:val="20"/>
        </w:rPr>
        <w:t>A</w:t>
      </w:r>
      <w:r w:rsidRPr="00E306E2">
        <w:rPr>
          <w:rFonts w:asciiTheme="minorHAnsi" w:hAnsiTheme="minorHAnsi" w:cstheme="minorHAnsi"/>
          <w:b/>
          <w:i/>
          <w:sz w:val="20"/>
          <w:szCs w:val="20"/>
        </w:rPr>
        <w:t>zioni da compiere</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Ci sembra utile suggerire alcuni criteri che, utilizzati con flessibilità, possono risultare utili nel sostenere i bambini nel complesso percorso di inser</w:t>
      </w:r>
      <w:r w:rsidR="00E306E2">
        <w:rPr>
          <w:rFonts w:asciiTheme="minorHAnsi" w:hAnsiTheme="minorHAnsi" w:cstheme="minorHAnsi"/>
          <w:sz w:val="20"/>
          <w:szCs w:val="20"/>
        </w:rPr>
        <w:t>imento e frequenza alla scuola:</w:t>
      </w:r>
    </w:p>
    <w:p w:rsidR="00B35ADA" w:rsidRPr="00E306E2" w:rsidRDefault="00951D5A" w:rsidP="0050585B">
      <w:pPr>
        <w:pStyle w:val="Paragrafoelenco"/>
        <w:numPr>
          <w:ilvl w:val="1"/>
          <w:numId w:val="3"/>
        </w:numPr>
        <w:tabs>
          <w:tab w:val="left" w:pos="592"/>
          <w:tab w:val="left" w:pos="593"/>
        </w:tabs>
        <w:spacing w:before="0"/>
        <w:ind w:left="590" w:right="79" w:hanging="361"/>
        <w:jc w:val="both"/>
        <w:rPr>
          <w:rFonts w:asciiTheme="minorHAnsi" w:hAnsiTheme="minorHAnsi" w:cstheme="minorHAnsi"/>
          <w:sz w:val="20"/>
          <w:szCs w:val="20"/>
        </w:rPr>
      </w:pPr>
      <w:r w:rsidRPr="003C08C1">
        <w:rPr>
          <w:rFonts w:asciiTheme="minorHAnsi" w:hAnsiTheme="minorHAnsi" w:cstheme="minorHAnsi"/>
          <w:sz w:val="20"/>
          <w:szCs w:val="20"/>
        </w:rPr>
        <w:t>Scegliere accuratamente, valutando caso per caso, la classe più adatta</w:t>
      </w:r>
      <w:r w:rsidRPr="003C08C1">
        <w:rPr>
          <w:rFonts w:asciiTheme="minorHAnsi" w:hAnsiTheme="minorHAnsi" w:cstheme="minorHAnsi"/>
          <w:spacing w:val="-19"/>
          <w:sz w:val="20"/>
          <w:szCs w:val="20"/>
        </w:rPr>
        <w:t xml:space="preserve"> </w:t>
      </w:r>
      <w:r w:rsidRPr="003C08C1">
        <w:rPr>
          <w:rFonts w:asciiTheme="minorHAnsi" w:hAnsiTheme="minorHAnsi" w:cstheme="minorHAnsi"/>
          <w:sz w:val="20"/>
          <w:szCs w:val="20"/>
        </w:rPr>
        <w:t>per</w:t>
      </w:r>
      <w:r w:rsidR="00E306E2">
        <w:rPr>
          <w:rFonts w:asciiTheme="minorHAnsi" w:hAnsiTheme="minorHAnsi" w:cstheme="minorHAnsi"/>
          <w:sz w:val="20"/>
          <w:szCs w:val="20"/>
        </w:rPr>
        <w:t xml:space="preserve"> </w:t>
      </w:r>
      <w:r w:rsidRPr="00E306E2">
        <w:rPr>
          <w:rFonts w:asciiTheme="minorHAnsi" w:hAnsiTheme="minorHAnsi" w:cstheme="minorHAnsi"/>
          <w:sz w:val="20"/>
          <w:szCs w:val="20"/>
        </w:rPr>
        <w:t>l’inserimento scolastico, anche se questo, può essere un anno indietro rispetto all’età anagrafica;</w:t>
      </w:r>
    </w:p>
    <w:p w:rsidR="00B35ADA" w:rsidRPr="003C08C1"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3C08C1">
        <w:rPr>
          <w:rFonts w:asciiTheme="minorHAnsi" w:hAnsiTheme="minorHAnsi" w:cstheme="minorHAnsi"/>
          <w:sz w:val="20"/>
          <w:szCs w:val="20"/>
        </w:rPr>
        <w:t xml:space="preserve">Avere cura nella disposizione dei banchi e nell’assegnazione del posto, al fine di favorire una più facile conoscenza </w:t>
      </w:r>
      <w:r w:rsidRPr="003C08C1">
        <w:rPr>
          <w:rFonts w:asciiTheme="minorHAnsi" w:hAnsiTheme="minorHAnsi" w:cstheme="minorHAnsi"/>
          <w:spacing w:val="-3"/>
          <w:sz w:val="20"/>
          <w:szCs w:val="20"/>
        </w:rPr>
        <w:t>ed</w:t>
      </w:r>
      <w:r w:rsidRPr="003C08C1">
        <w:rPr>
          <w:rFonts w:asciiTheme="minorHAnsi" w:hAnsiTheme="minorHAnsi" w:cstheme="minorHAnsi"/>
          <w:spacing w:val="-16"/>
          <w:sz w:val="20"/>
          <w:szCs w:val="20"/>
        </w:rPr>
        <w:t xml:space="preserve"> </w:t>
      </w:r>
      <w:r w:rsidRPr="003C08C1">
        <w:rPr>
          <w:rFonts w:asciiTheme="minorHAnsi" w:hAnsiTheme="minorHAnsi" w:cstheme="minorHAnsi"/>
          <w:sz w:val="20"/>
          <w:szCs w:val="20"/>
        </w:rPr>
        <w:t>accettazione;</w:t>
      </w:r>
    </w:p>
    <w:p w:rsidR="00E306E2"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E306E2">
        <w:rPr>
          <w:rFonts w:asciiTheme="minorHAnsi" w:hAnsiTheme="minorHAnsi" w:cstheme="minorHAnsi"/>
          <w:sz w:val="20"/>
          <w:szCs w:val="20"/>
        </w:rPr>
        <w:t>Avere attenzione al clima di classe e disponibilità al dialogo con gli studenti e all’ascolto;</w:t>
      </w:r>
    </w:p>
    <w:p w:rsidR="00B35ADA" w:rsidRPr="00E306E2"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E306E2">
        <w:rPr>
          <w:rFonts w:asciiTheme="minorHAnsi" w:hAnsiTheme="minorHAnsi" w:cstheme="minorHAnsi"/>
          <w:sz w:val="20"/>
          <w:szCs w:val="20"/>
        </w:rPr>
        <w:t>Gli insegnanti dovranno favorire il lavoro di gruppo in classe che comporta collaborazione, aiuto reciproco, accettazione dei compagni</w:t>
      </w:r>
      <w:r w:rsidR="009A1086">
        <w:rPr>
          <w:rFonts w:asciiTheme="minorHAnsi" w:hAnsiTheme="minorHAnsi" w:cstheme="minorHAnsi"/>
          <w:sz w:val="20"/>
          <w:szCs w:val="20"/>
        </w:rPr>
        <w:t>.</w:t>
      </w:r>
    </w:p>
    <w:p w:rsidR="00B35ADA" w:rsidRPr="00E306E2" w:rsidRDefault="00951D5A" w:rsidP="0050585B">
      <w:pPr>
        <w:pStyle w:val="Paragrafoelenco"/>
        <w:numPr>
          <w:ilvl w:val="1"/>
          <w:numId w:val="3"/>
        </w:numPr>
        <w:tabs>
          <w:tab w:val="left" w:pos="592"/>
          <w:tab w:val="left" w:pos="593"/>
        </w:tabs>
        <w:spacing w:before="0"/>
        <w:ind w:left="590" w:right="79" w:hanging="361"/>
        <w:jc w:val="both"/>
        <w:rPr>
          <w:rFonts w:asciiTheme="minorHAnsi" w:hAnsiTheme="minorHAnsi" w:cstheme="minorHAnsi"/>
          <w:sz w:val="20"/>
          <w:szCs w:val="20"/>
        </w:rPr>
      </w:pPr>
      <w:r w:rsidRPr="003C08C1">
        <w:rPr>
          <w:rFonts w:asciiTheme="minorHAnsi" w:hAnsiTheme="minorHAnsi" w:cstheme="minorHAnsi"/>
          <w:sz w:val="20"/>
          <w:szCs w:val="20"/>
        </w:rPr>
        <w:t>Tener presente la storia del bambino</w:t>
      </w:r>
      <w:r w:rsidR="009A1086">
        <w:rPr>
          <w:rFonts w:asciiTheme="minorHAnsi" w:hAnsiTheme="minorHAnsi" w:cstheme="minorHAnsi"/>
          <w:sz w:val="20"/>
          <w:szCs w:val="20"/>
        </w:rPr>
        <w:t>/a</w:t>
      </w:r>
      <w:r w:rsidRPr="003C08C1">
        <w:rPr>
          <w:rFonts w:asciiTheme="minorHAnsi" w:hAnsiTheme="minorHAnsi" w:cstheme="minorHAnsi"/>
          <w:sz w:val="20"/>
          <w:szCs w:val="20"/>
        </w:rPr>
        <w:t xml:space="preserve"> e accogliere le sue eventuali</w:t>
      </w:r>
      <w:r w:rsidRPr="003C08C1">
        <w:rPr>
          <w:rFonts w:asciiTheme="minorHAnsi" w:hAnsiTheme="minorHAnsi" w:cstheme="minorHAnsi"/>
          <w:spacing w:val="-19"/>
          <w:sz w:val="20"/>
          <w:szCs w:val="20"/>
        </w:rPr>
        <w:t xml:space="preserve"> </w:t>
      </w:r>
      <w:r w:rsidRPr="003C08C1">
        <w:rPr>
          <w:rFonts w:asciiTheme="minorHAnsi" w:hAnsiTheme="minorHAnsi" w:cstheme="minorHAnsi"/>
          <w:sz w:val="20"/>
          <w:szCs w:val="20"/>
        </w:rPr>
        <w:t>difficoltà;</w:t>
      </w:r>
    </w:p>
    <w:p w:rsidR="00B35ADA" w:rsidRPr="003C08C1"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3C08C1">
        <w:rPr>
          <w:rFonts w:asciiTheme="minorHAnsi" w:hAnsiTheme="minorHAnsi" w:cstheme="minorHAnsi"/>
          <w:sz w:val="20"/>
          <w:szCs w:val="20"/>
        </w:rPr>
        <w:t>Tener presente che il bambino</w:t>
      </w:r>
      <w:r w:rsidR="009A1086">
        <w:rPr>
          <w:rFonts w:asciiTheme="minorHAnsi" w:hAnsiTheme="minorHAnsi" w:cstheme="minorHAnsi"/>
          <w:sz w:val="20"/>
          <w:szCs w:val="20"/>
        </w:rPr>
        <w:t>/a</w:t>
      </w:r>
      <w:r w:rsidRPr="003C08C1">
        <w:rPr>
          <w:rFonts w:asciiTheme="minorHAnsi" w:hAnsiTheme="minorHAnsi" w:cstheme="minorHAnsi"/>
          <w:sz w:val="20"/>
          <w:szCs w:val="20"/>
        </w:rPr>
        <w:t xml:space="preserve"> potrebbe avere ricordi negativi di violenze, di abusi……;</w:t>
      </w:r>
    </w:p>
    <w:p w:rsidR="00B35ADA" w:rsidRPr="00E306E2"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3C08C1">
        <w:rPr>
          <w:rFonts w:asciiTheme="minorHAnsi" w:hAnsiTheme="minorHAnsi" w:cstheme="minorHAnsi"/>
          <w:sz w:val="20"/>
          <w:szCs w:val="20"/>
        </w:rPr>
        <w:t>Programmare in modo che si aiuti il bambino</w:t>
      </w:r>
      <w:r w:rsidR="009A1086">
        <w:rPr>
          <w:rFonts w:asciiTheme="minorHAnsi" w:hAnsiTheme="minorHAnsi" w:cstheme="minorHAnsi"/>
          <w:sz w:val="20"/>
          <w:szCs w:val="20"/>
        </w:rPr>
        <w:t>/a</w:t>
      </w:r>
      <w:r w:rsidRPr="003C08C1">
        <w:rPr>
          <w:rFonts w:asciiTheme="minorHAnsi" w:hAnsiTheme="minorHAnsi" w:cstheme="minorHAnsi"/>
          <w:sz w:val="20"/>
          <w:szCs w:val="20"/>
        </w:rPr>
        <w:t xml:space="preserve"> all’acquisizione progressiva di adeguate competenze. Le difficoltà di apprendimento sono per lo più collegabili ad un ritardo culturale e alle inadeguate esperienze sociali e di scolarizzazione precedenti, proprio per questo non bisogna sorprendersi delle difficoltà</w:t>
      </w:r>
      <w:r w:rsidRPr="003C08C1">
        <w:rPr>
          <w:rFonts w:asciiTheme="minorHAnsi" w:hAnsiTheme="minorHAnsi" w:cstheme="minorHAnsi"/>
          <w:spacing w:val="-15"/>
          <w:sz w:val="20"/>
          <w:szCs w:val="20"/>
        </w:rPr>
        <w:t xml:space="preserve"> </w:t>
      </w:r>
      <w:r w:rsidRPr="003C08C1">
        <w:rPr>
          <w:rFonts w:asciiTheme="minorHAnsi" w:hAnsiTheme="minorHAnsi" w:cstheme="minorHAnsi"/>
          <w:sz w:val="20"/>
          <w:szCs w:val="20"/>
        </w:rPr>
        <w:t>di</w:t>
      </w:r>
      <w:r w:rsidR="00E306E2">
        <w:rPr>
          <w:rFonts w:asciiTheme="minorHAnsi" w:hAnsiTheme="minorHAnsi" w:cstheme="minorHAnsi"/>
          <w:sz w:val="20"/>
          <w:szCs w:val="20"/>
        </w:rPr>
        <w:t xml:space="preserve"> </w:t>
      </w:r>
      <w:r w:rsidRPr="00E306E2">
        <w:rPr>
          <w:rFonts w:asciiTheme="minorHAnsi" w:hAnsiTheme="minorHAnsi" w:cstheme="minorHAnsi"/>
          <w:sz w:val="20"/>
          <w:szCs w:val="20"/>
        </w:rPr>
        <w:t>lingua, di memorizzazione, di concentrazione e d’astrazione. Questo tipo di difficoltà non sono irreversibili, piano, piano le competenze del bambino sbocciano e maturano; ci vuole tempo e pazienza;</w:t>
      </w:r>
    </w:p>
    <w:p w:rsidR="00B35ADA" w:rsidRPr="003C08C1"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3C08C1">
        <w:rPr>
          <w:rFonts w:asciiTheme="minorHAnsi" w:hAnsiTheme="minorHAnsi" w:cstheme="minorHAnsi"/>
          <w:sz w:val="20"/>
          <w:szCs w:val="20"/>
        </w:rPr>
        <w:t>Non pretendere risultati che il bambino non può raggiungere, gli obiettivi irrag</w:t>
      </w:r>
      <w:r w:rsidR="00E306E2">
        <w:rPr>
          <w:rFonts w:asciiTheme="minorHAnsi" w:hAnsiTheme="minorHAnsi" w:cstheme="minorHAnsi"/>
          <w:sz w:val="20"/>
          <w:szCs w:val="20"/>
        </w:rPr>
        <w:t>g</w:t>
      </w:r>
      <w:r w:rsidRPr="003C08C1">
        <w:rPr>
          <w:rFonts w:asciiTheme="minorHAnsi" w:hAnsiTheme="minorHAnsi" w:cstheme="minorHAnsi"/>
          <w:sz w:val="20"/>
          <w:szCs w:val="20"/>
        </w:rPr>
        <w:t xml:space="preserve">iungibili generano frustrazioni e paura </w:t>
      </w:r>
      <w:r w:rsidRPr="003C08C1">
        <w:rPr>
          <w:rFonts w:asciiTheme="minorHAnsi" w:hAnsiTheme="minorHAnsi" w:cstheme="minorHAnsi"/>
          <w:sz w:val="20"/>
          <w:szCs w:val="20"/>
        </w:rPr>
        <w:lastRenderedPageBreak/>
        <w:t>del fallimento non solo scolastico ma anche affettivo. E’ necessario individuare percorsi</w:t>
      </w:r>
      <w:r w:rsidRPr="003C08C1">
        <w:rPr>
          <w:rFonts w:asciiTheme="minorHAnsi" w:hAnsiTheme="minorHAnsi" w:cstheme="minorHAnsi"/>
          <w:spacing w:val="-18"/>
          <w:sz w:val="20"/>
          <w:szCs w:val="20"/>
        </w:rPr>
        <w:t xml:space="preserve"> </w:t>
      </w:r>
      <w:r w:rsidRPr="003C08C1">
        <w:rPr>
          <w:rFonts w:asciiTheme="minorHAnsi" w:hAnsiTheme="minorHAnsi" w:cstheme="minorHAnsi"/>
          <w:sz w:val="20"/>
          <w:szCs w:val="20"/>
        </w:rPr>
        <w:t>personalizzati;</w:t>
      </w:r>
    </w:p>
    <w:p w:rsidR="00B35ADA" w:rsidRPr="003C08C1" w:rsidRDefault="00951D5A" w:rsidP="0050585B">
      <w:pPr>
        <w:pStyle w:val="Paragrafoelenco"/>
        <w:numPr>
          <w:ilvl w:val="1"/>
          <w:numId w:val="3"/>
        </w:numPr>
        <w:tabs>
          <w:tab w:val="left" w:pos="592"/>
          <w:tab w:val="left" w:pos="593"/>
        </w:tabs>
        <w:spacing w:before="0"/>
        <w:ind w:left="590" w:right="79"/>
        <w:jc w:val="both"/>
        <w:rPr>
          <w:rFonts w:asciiTheme="minorHAnsi" w:hAnsiTheme="minorHAnsi" w:cstheme="minorHAnsi"/>
          <w:sz w:val="20"/>
          <w:szCs w:val="20"/>
        </w:rPr>
      </w:pPr>
      <w:r w:rsidRPr="003C08C1">
        <w:rPr>
          <w:rFonts w:asciiTheme="minorHAnsi" w:hAnsiTheme="minorHAnsi" w:cstheme="minorHAnsi"/>
          <w:sz w:val="20"/>
          <w:szCs w:val="20"/>
        </w:rPr>
        <w:t>Motivare il bambino ad apprendere per se stesso, non per far piacere ad altri, siano essi insegnanti o</w:t>
      </w:r>
      <w:r w:rsidRPr="003C08C1">
        <w:rPr>
          <w:rFonts w:asciiTheme="minorHAnsi" w:hAnsiTheme="minorHAnsi" w:cstheme="minorHAnsi"/>
          <w:spacing w:val="-8"/>
          <w:sz w:val="20"/>
          <w:szCs w:val="20"/>
        </w:rPr>
        <w:t xml:space="preserve"> </w:t>
      </w:r>
      <w:r w:rsidRPr="003C08C1">
        <w:rPr>
          <w:rFonts w:asciiTheme="minorHAnsi" w:hAnsiTheme="minorHAnsi" w:cstheme="minorHAnsi"/>
          <w:sz w:val="20"/>
          <w:szCs w:val="20"/>
        </w:rPr>
        <w:t>genitori;</w:t>
      </w:r>
    </w:p>
    <w:p w:rsidR="00B35ADA" w:rsidRPr="003C08C1" w:rsidRDefault="00951D5A" w:rsidP="0050585B">
      <w:pPr>
        <w:pStyle w:val="Paragrafoelenco"/>
        <w:numPr>
          <w:ilvl w:val="1"/>
          <w:numId w:val="3"/>
        </w:numPr>
        <w:tabs>
          <w:tab w:val="left" w:pos="592"/>
          <w:tab w:val="left" w:pos="593"/>
        </w:tabs>
        <w:spacing w:before="0"/>
        <w:ind w:left="590" w:right="79" w:hanging="361"/>
        <w:jc w:val="both"/>
        <w:rPr>
          <w:rFonts w:asciiTheme="minorHAnsi" w:hAnsiTheme="minorHAnsi" w:cstheme="minorHAnsi"/>
          <w:sz w:val="20"/>
          <w:szCs w:val="20"/>
        </w:rPr>
      </w:pPr>
      <w:r w:rsidRPr="003C08C1">
        <w:rPr>
          <w:rFonts w:asciiTheme="minorHAnsi" w:hAnsiTheme="minorHAnsi" w:cstheme="minorHAnsi"/>
          <w:sz w:val="20"/>
          <w:szCs w:val="20"/>
        </w:rPr>
        <w:t>Organizzare incontri con i genitori in un clima</w:t>
      </w:r>
      <w:r w:rsidRPr="003C08C1">
        <w:rPr>
          <w:rFonts w:asciiTheme="minorHAnsi" w:hAnsiTheme="minorHAnsi" w:cstheme="minorHAnsi"/>
          <w:spacing w:val="-11"/>
          <w:sz w:val="20"/>
          <w:szCs w:val="20"/>
        </w:rPr>
        <w:t xml:space="preserve"> </w:t>
      </w:r>
      <w:r w:rsidRPr="003C08C1">
        <w:rPr>
          <w:rFonts w:asciiTheme="minorHAnsi" w:hAnsiTheme="minorHAnsi" w:cstheme="minorHAnsi"/>
          <w:sz w:val="20"/>
          <w:szCs w:val="20"/>
        </w:rPr>
        <w:t>favorevole;</w:t>
      </w:r>
    </w:p>
    <w:p w:rsidR="00B35ADA" w:rsidRPr="003C08C1" w:rsidRDefault="00B35ADA" w:rsidP="003C08C1">
      <w:pPr>
        <w:pStyle w:val="Corpotesto"/>
        <w:ind w:right="82"/>
        <w:jc w:val="both"/>
        <w:rPr>
          <w:rFonts w:asciiTheme="minorHAnsi" w:hAnsiTheme="minorHAnsi" w:cstheme="minorHAnsi"/>
          <w:sz w:val="20"/>
          <w:szCs w:val="20"/>
        </w:rPr>
      </w:pPr>
    </w:p>
    <w:p w:rsidR="00B35ADA" w:rsidRPr="0050585B" w:rsidRDefault="00951D5A" w:rsidP="0050585B">
      <w:pPr>
        <w:pStyle w:val="Nessunaspaziatura"/>
        <w:rPr>
          <w:rFonts w:ascii="Arial" w:hAnsi="Arial" w:cs="Arial"/>
          <w:b/>
          <w:bCs/>
          <w:sz w:val="18"/>
          <w:u w:val="single"/>
        </w:rPr>
      </w:pPr>
      <w:r w:rsidRPr="0050585B">
        <w:rPr>
          <w:rFonts w:ascii="Arial" w:hAnsi="Arial" w:cs="Arial"/>
          <w:sz w:val="18"/>
          <w:u w:val="single"/>
        </w:rPr>
        <w:t xml:space="preserve">RICORDARE CHE: </w:t>
      </w:r>
    </w:p>
    <w:p w:rsidR="00B35ADA" w:rsidRPr="003C08C1" w:rsidRDefault="00951D5A" w:rsidP="003C08C1">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z w:val="20"/>
          <w:szCs w:val="20"/>
        </w:rPr>
        <w:t>Le difficoltà che incontrano i bambini</w:t>
      </w:r>
      <w:r w:rsidR="009A1086">
        <w:rPr>
          <w:rFonts w:asciiTheme="minorHAnsi" w:hAnsiTheme="minorHAnsi" w:cstheme="minorHAnsi"/>
          <w:sz w:val="20"/>
          <w:szCs w:val="20"/>
        </w:rPr>
        <w:t>/e</w:t>
      </w:r>
      <w:r w:rsidRPr="003C08C1">
        <w:rPr>
          <w:rFonts w:asciiTheme="minorHAnsi" w:hAnsiTheme="minorHAnsi" w:cstheme="minorHAnsi"/>
          <w:sz w:val="20"/>
          <w:szCs w:val="20"/>
        </w:rPr>
        <w:t xml:space="preserve"> al momento del loro inserimento nella scuola sono una conseguenza anche della mancanza di stimoli e di attenzioni in cui il bambino</w:t>
      </w:r>
      <w:r w:rsidR="009A1086">
        <w:rPr>
          <w:rFonts w:asciiTheme="minorHAnsi" w:hAnsiTheme="minorHAnsi" w:cstheme="minorHAnsi"/>
          <w:sz w:val="20"/>
          <w:szCs w:val="20"/>
        </w:rPr>
        <w:t xml:space="preserve">/a </w:t>
      </w:r>
      <w:r w:rsidRPr="003C08C1">
        <w:rPr>
          <w:rFonts w:asciiTheme="minorHAnsi" w:hAnsiTheme="minorHAnsi" w:cstheme="minorHAnsi"/>
          <w:sz w:val="20"/>
          <w:szCs w:val="20"/>
        </w:rPr>
        <w:t>è vissuto nella sua prima parte di vita senza famiglia, o con famiglie con gravi carenze spesso inadeguate al loro ruolo educativo, o istituti poco apprezzati e deprivanti:</w:t>
      </w:r>
    </w:p>
    <w:p w:rsidR="00B35ADA" w:rsidRPr="003C08C1" w:rsidRDefault="00951D5A" w:rsidP="00E306E2">
      <w:pPr>
        <w:pStyle w:val="Corpotesto"/>
        <w:spacing w:line="278" w:lineRule="auto"/>
        <w:ind w:left="112" w:right="82"/>
        <w:jc w:val="both"/>
        <w:rPr>
          <w:rFonts w:asciiTheme="minorHAnsi" w:hAnsiTheme="minorHAnsi" w:cstheme="minorHAnsi"/>
          <w:sz w:val="20"/>
          <w:szCs w:val="20"/>
        </w:rPr>
      </w:pPr>
      <w:r w:rsidRPr="003C08C1">
        <w:rPr>
          <w:rFonts w:asciiTheme="minorHAnsi" w:hAnsiTheme="minorHAnsi" w:cstheme="minorHAnsi"/>
          <w:spacing w:val="-68"/>
          <w:sz w:val="20"/>
          <w:szCs w:val="20"/>
          <w:u w:val="thick"/>
        </w:rPr>
        <w:t xml:space="preserve"> </w:t>
      </w:r>
      <w:r w:rsidRPr="00083D52">
        <w:rPr>
          <w:rFonts w:asciiTheme="minorHAnsi" w:hAnsiTheme="minorHAnsi" w:cstheme="minorHAnsi"/>
          <w:sz w:val="20"/>
          <w:szCs w:val="20"/>
          <w:u w:val="single"/>
        </w:rPr>
        <w:t>Scuola dell’infanzia</w:t>
      </w:r>
      <w:r w:rsidRPr="003C08C1">
        <w:rPr>
          <w:rFonts w:asciiTheme="minorHAnsi" w:hAnsiTheme="minorHAnsi" w:cstheme="minorHAnsi"/>
          <w:sz w:val="20"/>
          <w:szCs w:val="20"/>
        </w:rPr>
        <w:t>: ritardi psicomotori, del linguaggio, della simbolizzazione; difficoltà di addormentamento e sonno; problemi di alimentazione; disturbi</w:t>
      </w:r>
      <w:r w:rsidR="00E306E2">
        <w:rPr>
          <w:rFonts w:asciiTheme="minorHAnsi" w:hAnsiTheme="minorHAnsi" w:cstheme="minorHAnsi"/>
          <w:sz w:val="20"/>
          <w:szCs w:val="20"/>
        </w:rPr>
        <w:t xml:space="preserve"> </w:t>
      </w:r>
      <w:r w:rsidRPr="003C08C1">
        <w:rPr>
          <w:rFonts w:asciiTheme="minorHAnsi" w:hAnsiTheme="minorHAnsi" w:cstheme="minorHAnsi"/>
          <w:sz w:val="20"/>
          <w:szCs w:val="20"/>
        </w:rPr>
        <w:t>dell’attaccamento.</w:t>
      </w:r>
    </w:p>
    <w:p w:rsidR="00B35ADA" w:rsidRPr="003C08C1" w:rsidRDefault="00951D5A" w:rsidP="00E306E2">
      <w:pPr>
        <w:pStyle w:val="Corpotesto"/>
        <w:spacing w:line="278" w:lineRule="auto"/>
        <w:ind w:left="112" w:right="82"/>
        <w:jc w:val="both"/>
        <w:rPr>
          <w:rFonts w:asciiTheme="minorHAnsi" w:hAnsiTheme="minorHAnsi" w:cstheme="minorHAnsi"/>
          <w:sz w:val="20"/>
          <w:szCs w:val="20"/>
        </w:rPr>
      </w:pPr>
      <w:r w:rsidRPr="00083D52">
        <w:rPr>
          <w:rFonts w:asciiTheme="minorHAnsi" w:hAnsiTheme="minorHAnsi" w:cstheme="minorHAnsi"/>
          <w:sz w:val="20"/>
          <w:szCs w:val="20"/>
          <w:u w:val="single"/>
        </w:rPr>
        <w:t>Scuola primaria:</w:t>
      </w:r>
      <w:r w:rsidRPr="003C08C1">
        <w:rPr>
          <w:rFonts w:asciiTheme="minorHAnsi" w:hAnsiTheme="minorHAnsi" w:cstheme="minorHAnsi"/>
          <w:b/>
          <w:sz w:val="20"/>
          <w:szCs w:val="20"/>
        </w:rPr>
        <w:t xml:space="preserve"> </w:t>
      </w:r>
      <w:r w:rsidRPr="003C08C1">
        <w:rPr>
          <w:rFonts w:asciiTheme="minorHAnsi" w:hAnsiTheme="minorHAnsi" w:cstheme="minorHAnsi"/>
          <w:sz w:val="20"/>
          <w:szCs w:val="20"/>
        </w:rPr>
        <w:t>difficoltà di relazione/socializzazione e nell’immagine di sé; difficoltà nell’apprendimento della letto –scrittura; difficoltà all’astrazione e simbolizzazione; difficoltà alla concentrazione.</w:t>
      </w:r>
    </w:p>
    <w:p w:rsidR="00B35ADA" w:rsidRDefault="00B35ADA" w:rsidP="003C08C1">
      <w:pPr>
        <w:pStyle w:val="Corpotesto"/>
        <w:ind w:right="82"/>
        <w:jc w:val="both"/>
        <w:rPr>
          <w:rFonts w:asciiTheme="minorHAnsi" w:hAnsiTheme="minorHAnsi" w:cstheme="minorHAnsi"/>
          <w:sz w:val="20"/>
          <w:szCs w:val="20"/>
        </w:rPr>
      </w:pPr>
    </w:p>
    <w:p w:rsidR="000777CB" w:rsidRPr="000777CB" w:rsidRDefault="000777CB" w:rsidP="003C08C1">
      <w:pPr>
        <w:pStyle w:val="Corpotesto"/>
        <w:ind w:right="82"/>
        <w:jc w:val="both"/>
        <w:rPr>
          <w:rFonts w:asciiTheme="minorHAnsi" w:hAnsiTheme="minorHAnsi" w:cstheme="minorHAnsi"/>
          <w:sz w:val="20"/>
          <w:szCs w:val="20"/>
          <w:u w:val="single"/>
        </w:rPr>
      </w:pPr>
      <w:r>
        <w:rPr>
          <w:rFonts w:asciiTheme="minorHAnsi" w:hAnsiTheme="minorHAnsi" w:cstheme="minorHAnsi"/>
          <w:sz w:val="20"/>
          <w:szCs w:val="20"/>
        </w:rPr>
        <w:t xml:space="preserve"> </w:t>
      </w:r>
      <w:r w:rsidRPr="000777CB">
        <w:rPr>
          <w:rFonts w:asciiTheme="minorHAnsi" w:hAnsiTheme="minorHAnsi" w:cstheme="minorHAnsi"/>
          <w:sz w:val="20"/>
          <w:szCs w:val="20"/>
          <w:u w:val="single"/>
        </w:rPr>
        <w:t>ERRORI DA EVITARE</w:t>
      </w:r>
    </w:p>
    <w:p w:rsidR="00B35ADA" w:rsidRPr="003C08C1" w:rsidRDefault="00951D5A" w:rsidP="003C08C1">
      <w:pPr>
        <w:pStyle w:val="Paragrafoelenco"/>
        <w:numPr>
          <w:ilvl w:val="1"/>
          <w:numId w:val="3"/>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Ritenere che il passato del bambino sia superato con il suo ingresso nel</w:t>
      </w:r>
      <w:r w:rsidRPr="003C08C1">
        <w:rPr>
          <w:rFonts w:asciiTheme="minorHAnsi" w:hAnsiTheme="minorHAnsi" w:cstheme="minorHAnsi"/>
          <w:spacing w:val="-25"/>
          <w:sz w:val="20"/>
          <w:szCs w:val="20"/>
        </w:rPr>
        <w:t xml:space="preserve"> </w:t>
      </w:r>
      <w:r w:rsidRPr="003C08C1">
        <w:rPr>
          <w:rFonts w:asciiTheme="minorHAnsi" w:hAnsiTheme="minorHAnsi" w:cstheme="minorHAnsi"/>
          <w:sz w:val="20"/>
          <w:szCs w:val="20"/>
        </w:rPr>
        <w:t xml:space="preserve">nucleo familiare, soprattutto quando l’adozione è avvenuta nei primi </w:t>
      </w:r>
      <w:r w:rsidRPr="003C08C1">
        <w:rPr>
          <w:rFonts w:asciiTheme="minorHAnsi" w:hAnsiTheme="minorHAnsi" w:cstheme="minorHAnsi"/>
          <w:spacing w:val="-3"/>
          <w:sz w:val="20"/>
          <w:szCs w:val="20"/>
        </w:rPr>
        <w:t xml:space="preserve">mesi </w:t>
      </w:r>
      <w:r w:rsidRPr="003C08C1">
        <w:rPr>
          <w:rFonts w:asciiTheme="minorHAnsi" w:hAnsiTheme="minorHAnsi" w:cstheme="minorHAnsi"/>
          <w:sz w:val="20"/>
          <w:szCs w:val="20"/>
        </w:rPr>
        <w:t>di</w:t>
      </w:r>
      <w:r w:rsidRPr="003C08C1">
        <w:rPr>
          <w:rFonts w:asciiTheme="minorHAnsi" w:hAnsiTheme="minorHAnsi" w:cstheme="minorHAnsi"/>
          <w:spacing w:val="-6"/>
          <w:sz w:val="20"/>
          <w:szCs w:val="20"/>
        </w:rPr>
        <w:t xml:space="preserve"> </w:t>
      </w:r>
      <w:r w:rsidRPr="003C08C1">
        <w:rPr>
          <w:rFonts w:asciiTheme="minorHAnsi" w:hAnsiTheme="minorHAnsi" w:cstheme="minorHAnsi"/>
          <w:sz w:val="20"/>
          <w:szCs w:val="20"/>
        </w:rPr>
        <w:t>vita;</w:t>
      </w:r>
    </w:p>
    <w:p w:rsidR="00B35ADA" w:rsidRPr="003C08C1" w:rsidRDefault="00951D5A" w:rsidP="003C08C1">
      <w:pPr>
        <w:pStyle w:val="Paragrafoelenco"/>
        <w:numPr>
          <w:ilvl w:val="1"/>
          <w:numId w:val="3"/>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Escluderlo da alcuni compiti o diversificare le richieste rivolte a lui e ai</w:t>
      </w:r>
      <w:r w:rsidRPr="003C08C1">
        <w:rPr>
          <w:rFonts w:asciiTheme="minorHAnsi" w:hAnsiTheme="minorHAnsi" w:cstheme="minorHAnsi"/>
          <w:spacing w:val="-22"/>
          <w:sz w:val="20"/>
          <w:szCs w:val="20"/>
        </w:rPr>
        <w:t xml:space="preserve"> </w:t>
      </w:r>
      <w:r w:rsidRPr="003C08C1">
        <w:rPr>
          <w:rFonts w:asciiTheme="minorHAnsi" w:hAnsiTheme="minorHAnsi" w:cstheme="minorHAnsi"/>
          <w:sz w:val="20"/>
          <w:szCs w:val="20"/>
        </w:rPr>
        <w:t>suoi compagni, senza alcun motivo</w:t>
      </w:r>
      <w:r w:rsidRPr="003C08C1">
        <w:rPr>
          <w:rFonts w:asciiTheme="minorHAnsi" w:hAnsiTheme="minorHAnsi" w:cstheme="minorHAnsi"/>
          <w:spacing w:val="-2"/>
          <w:sz w:val="20"/>
          <w:szCs w:val="20"/>
        </w:rPr>
        <w:t xml:space="preserve"> </w:t>
      </w:r>
      <w:r w:rsidRPr="003C08C1">
        <w:rPr>
          <w:rFonts w:asciiTheme="minorHAnsi" w:hAnsiTheme="minorHAnsi" w:cstheme="minorHAnsi"/>
          <w:sz w:val="20"/>
          <w:szCs w:val="20"/>
        </w:rPr>
        <w:t>valido;</w:t>
      </w:r>
    </w:p>
    <w:p w:rsidR="00B35ADA" w:rsidRPr="00E306E2" w:rsidRDefault="00951D5A" w:rsidP="003C08C1">
      <w:pPr>
        <w:pStyle w:val="Paragrafoelenco"/>
        <w:numPr>
          <w:ilvl w:val="1"/>
          <w:numId w:val="3"/>
        </w:numPr>
        <w:tabs>
          <w:tab w:val="left" w:pos="592"/>
          <w:tab w:val="left" w:pos="593"/>
        </w:tabs>
        <w:spacing w:before="0"/>
        <w:ind w:right="82" w:hanging="361"/>
        <w:jc w:val="both"/>
        <w:rPr>
          <w:rFonts w:asciiTheme="minorHAnsi" w:hAnsiTheme="minorHAnsi" w:cstheme="minorHAnsi"/>
          <w:sz w:val="20"/>
          <w:szCs w:val="20"/>
        </w:rPr>
      </w:pPr>
      <w:r w:rsidRPr="003C08C1">
        <w:rPr>
          <w:rFonts w:asciiTheme="minorHAnsi" w:hAnsiTheme="minorHAnsi" w:cstheme="minorHAnsi"/>
          <w:sz w:val="20"/>
          <w:szCs w:val="20"/>
        </w:rPr>
        <w:t>Avere pregiudizi di origine etnica sul bambino</w:t>
      </w:r>
      <w:r w:rsidRPr="002728F0">
        <w:rPr>
          <w:rFonts w:asciiTheme="minorHAnsi" w:hAnsiTheme="minorHAnsi" w:cstheme="minorHAnsi"/>
          <w:sz w:val="20"/>
          <w:szCs w:val="20"/>
        </w:rPr>
        <w:t xml:space="preserve">: </w:t>
      </w:r>
      <w:r w:rsidR="0026050C" w:rsidRPr="002728F0">
        <w:rPr>
          <w:rFonts w:asciiTheme="minorHAnsi" w:hAnsiTheme="minorHAnsi" w:cstheme="minorHAnsi"/>
          <w:sz w:val="20"/>
          <w:szCs w:val="20"/>
        </w:rPr>
        <w:t xml:space="preserve">essere chi siamo </w:t>
      </w:r>
      <w:r w:rsidRPr="002728F0">
        <w:rPr>
          <w:rFonts w:asciiTheme="minorHAnsi" w:hAnsiTheme="minorHAnsi" w:cstheme="minorHAnsi"/>
          <w:sz w:val="20"/>
          <w:szCs w:val="20"/>
        </w:rPr>
        <w:t>è</w:t>
      </w:r>
      <w:r w:rsidRPr="002728F0">
        <w:rPr>
          <w:rFonts w:asciiTheme="minorHAnsi" w:hAnsiTheme="minorHAnsi" w:cstheme="minorHAnsi"/>
          <w:spacing w:val="-15"/>
          <w:sz w:val="20"/>
          <w:szCs w:val="20"/>
        </w:rPr>
        <w:t xml:space="preserve"> </w:t>
      </w:r>
      <w:r w:rsidR="00E306E2" w:rsidRPr="002728F0">
        <w:rPr>
          <w:rFonts w:asciiTheme="minorHAnsi" w:hAnsiTheme="minorHAnsi" w:cstheme="minorHAnsi"/>
          <w:sz w:val="20"/>
          <w:szCs w:val="20"/>
        </w:rPr>
        <w:t>ricchezza;</w:t>
      </w:r>
      <w:r w:rsidR="0026050C" w:rsidRPr="002728F0">
        <w:rPr>
          <w:rFonts w:asciiTheme="minorHAnsi" w:hAnsiTheme="minorHAnsi" w:cstheme="minorHAnsi"/>
          <w:sz w:val="20"/>
          <w:szCs w:val="20"/>
        </w:rPr>
        <w:t xml:space="preserve"> conoscere il prossimo </w:t>
      </w:r>
      <w:r w:rsidR="002728F0" w:rsidRPr="002728F0">
        <w:rPr>
          <w:rFonts w:asciiTheme="minorHAnsi" w:hAnsiTheme="minorHAnsi" w:cstheme="minorHAnsi"/>
          <w:sz w:val="20"/>
          <w:szCs w:val="20"/>
        </w:rPr>
        <w:t xml:space="preserve">è </w:t>
      </w:r>
      <w:r w:rsidR="0026050C" w:rsidRPr="002728F0">
        <w:rPr>
          <w:rFonts w:asciiTheme="minorHAnsi" w:hAnsiTheme="minorHAnsi" w:cstheme="minorHAnsi"/>
          <w:sz w:val="20"/>
          <w:szCs w:val="20"/>
        </w:rPr>
        <w:t>arricchimento;</w:t>
      </w:r>
    </w:p>
    <w:p w:rsidR="00B35ADA" w:rsidRPr="003C08C1" w:rsidRDefault="00951D5A" w:rsidP="003C08C1">
      <w:pPr>
        <w:pStyle w:val="Paragrafoelenco"/>
        <w:numPr>
          <w:ilvl w:val="1"/>
          <w:numId w:val="3"/>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Avere aspettative difformi alle sue reali capacità, evitare di rivolgersi a lui in modo diverso rispetto al resto della</w:t>
      </w:r>
      <w:r w:rsidRPr="003C08C1">
        <w:rPr>
          <w:rFonts w:asciiTheme="minorHAnsi" w:hAnsiTheme="minorHAnsi" w:cstheme="minorHAnsi"/>
          <w:spacing w:val="-20"/>
          <w:sz w:val="20"/>
          <w:szCs w:val="20"/>
        </w:rPr>
        <w:t xml:space="preserve"> </w:t>
      </w:r>
      <w:r w:rsidRPr="003C08C1">
        <w:rPr>
          <w:rFonts w:asciiTheme="minorHAnsi" w:hAnsiTheme="minorHAnsi" w:cstheme="minorHAnsi"/>
          <w:sz w:val="20"/>
          <w:szCs w:val="20"/>
        </w:rPr>
        <w:t>classe;</w:t>
      </w:r>
    </w:p>
    <w:p w:rsidR="00B35ADA" w:rsidRPr="003C08C1" w:rsidRDefault="00951D5A" w:rsidP="003C08C1">
      <w:pPr>
        <w:pStyle w:val="Paragrafoelenco"/>
        <w:numPr>
          <w:ilvl w:val="1"/>
          <w:numId w:val="3"/>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 xml:space="preserve">Non dare giusto spazio alla narrazione spontanea di momenti della sua esperienza di vita, per paura </w:t>
      </w:r>
      <w:r w:rsidRPr="003C08C1">
        <w:rPr>
          <w:rFonts w:asciiTheme="minorHAnsi" w:hAnsiTheme="minorHAnsi" w:cstheme="minorHAnsi"/>
          <w:spacing w:val="-3"/>
          <w:sz w:val="20"/>
          <w:szCs w:val="20"/>
        </w:rPr>
        <w:t xml:space="preserve">di </w:t>
      </w:r>
      <w:r w:rsidRPr="003C08C1">
        <w:rPr>
          <w:rFonts w:asciiTheme="minorHAnsi" w:hAnsiTheme="minorHAnsi" w:cstheme="minorHAnsi"/>
          <w:sz w:val="20"/>
          <w:szCs w:val="20"/>
        </w:rPr>
        <w:t>turbare i compagni, per paura di non saper gestire la</w:t>
      </w:r>
      <w:r w:rsidRPr="003C08C1">
        <w:rPr>
          <w:rFonts w:asciiTheme="minorHAnsi" w:hAnsiTheme="minorHAnsi" w:cstheme="minorHAnsi"/>
          <w:spacing w:val="-2"/>
          <w:sz w:val="20"/>
          <w:szCs w:val="20"/>
        </w:rPr>
        <w:t xml:space="preserve"> </w:t>
      </w:r>
      <w:r w:rsidRPr="003C08C1">
        <w:rPr>
          <w:rFonts w:asciiTheme="minorHAnsi" w:hAnsiTheme="minorHAnsi" w:cstheme="minorHAnsi"/>
          <w:sz w:val="20"/>
          <w:szCs w:val="20"/>
        </w:rPr>
        <w:t>situazione;</w:t>
      </w:r>
    </w:p>
    <w:p w:rsidR="00B35ADA" w:rsidRPr="003C08C1" w:rsidRDefault="00951D5A" w:rsidP="003C08C1">
      <w:pPr>
        <w:pStyle w:val="Paragrafoelenco"/>
        <w:numPr>
          <w:ilvl w:val="1"/>
          <w:numId w:val="3"/>
        </w:numPr>
        <w:tabs>
          <w:tab w:val="left" w:pos="592"/>
          <w:tab w:val="left" w:pos="593"/>
        </w:tabs>
        <w:spacing w:before="0" w:line="278" w:lineRule="auto"/>
        <w:ind w:right="82"/>
        <w:jc w:val="both"/>
        <w:rPr>
          <w:rFonts w:asciiTheme="minorHAnsi" w:hAnsiTheme="minorHAnsi" w:cstheme="minorHAnsi"/>
          <w:sz w:val="20"/>
          <w:szCs w:val="20"/>
        </w:rPr>
      </w:pPr>
      <w:r w:rsidRPr="003C08C1">
        <w:rPr>
          <w:rFonts w:asciiTheme="minorHAnsi" w:hAnsiTheme="minorHAnsi" w:cstheme="minorHAnsi"/>
          <w:sz w:val="20"/>
          <w:szCs w:val="20"/>
        </w:rPr>
        <w:t>Non parlare, o parlare dell’adozione come di un atto di Beneficenza privata, di carità...</w:t>
      </w:r>
    </w:p>
    <w:p w:rsidR="00B35ADA" w:rsidRPr="003C08C1" w:rsidRDefault="00B35ADA" w:rsidP="003C08C1">
      <w:pPr>
        <w:pStyle w:val="Corpotesto"/>
        <w:ind w:right="82"/>
        <w:jc w:val="both"/>
        <w:rPr>
          <w:rFonts w:asciiTheme="minorHAnsi" w:hAnsiTheme="minorHAnsi" w:cstheme="minorHAnsi"/>
          <w:sz w:val="20"/>
          <w:szCs w:val="20"/>
        </w:rPr>
      </w:pPr>
    </w:p>
    <w:p w:rsidR="00B35ADA" w:rsidRPr="000777CB" w:rsidRDefault="000777CB" w:rsidP="003C08C1">
      <w:pPr>
        <w:pStyle w:val="Corpotesto"/>
        <w:ind w:right="82"/>
        <w:jc w:val="both"/>
        <w:rPr>
          <w:rFonts w:asciiTheme="minorHAnsi" w:hAnsiTheme="minorHAnsi" w:cstheme="minorHAnsi"/>
          <w:b/>
          <w:i/>
          <w:sz w:val="20"/>
          <w:szCs w:val="20"/>
        </w:rPr>
      </w:pPr>
      <w:r w:rsidRPr="000777CB">
        <w:rPr>
          <w:rFonts w:asciiTheme="minorHAnsi" w:hAnsiTheme="minorHAnsi" w:cstheme="minorHAnsi"/>
          <w:b/>
          <w:i/>
          <w:sz w:val="20"/>
          <w:szCs w:val="20"/>
        </w:rPr>
        <w:t>Ostacoli e proposte</w:t>
      </w:r>
    </w:p>
    <w:p w:rsidR="000777CB" w:rsidRPr="003C08C1" w:rsidRDefault="000777CB" w:rsidP="003C08C1">
      <w:pPr>
        <w:pStyle w:val="Corpotesto"/>
        <w:ind w:right="82"/>
        <w:jc w:val="both"/>
        <w:rPr>
          <w:rFonts w:asciiTheme="minorHAnsi" w:hAnsiTheme="minorHAnsi" w:cstheme="minorHAnsi"/>
          <w:b/>
          <w:sz w:val="20"/>
          <w:szCs w:val="20"/>
        </w:rPr>
      </w:pPr>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6215"/>
      </w:tblGrid>
      <w:tr w:rsidR="00B35ADA" w:rsidRPr="003C08C1" w:rsidTr="0050585B">
        <w:trPr>
          <w:trHeight w:val="382"/>
          <w:jc w:val="center"/>
        </w:trPr>
        <w:tc>
          <w:tcPr>
            <w:tcW w:w="1992" w:type="pct"/>
            <w:vAlign w:val="center"/>
          </w:tcPr>
          <w:p w:rsidR="00B35ADA" w:rsidRPr="003C08C1" w:rsidRDefault="00951D5A" w:rsidP="0050585B">
            <w:pPr>
              <w:pStyle w:val="TableParagraph"/>
              <w:spacing w:before="0"/>
              <w:ind w:right="82"/>
              <w:jc w:val="center"/>
              <w:rPr>
                <w:rFonts w:asciiTheme="minorHAnsi" w:hAnsiTheme="minorHAnsi" w:cstheme="minorHAnsi"/>
                <w:b/>
                <w:sz w:val="20"/>
                <w:szCs w:val="20"/>
              </w:rPr>
            </w:pPr>
            <w:r w:rsidRPr="003C08C1">
              <w:rPr>
                <w:rFonts w:asciiTheme="minorHAnsi" w:hAnsiTheme="minorHAnsi" w:cstheme="minorHAnsi"/>
                <w:b/>
                <w:sz w:val="20"/>
                <w:szCs w:val="20"/>
              </w:rPr>
              <w:t>OSTACOLI</w:t>
            </w:r>
          </w:p>
        </w:tc>
        <w:tc>
          <w:tcPr>
            <w:tcW w:w="3008" w:type="pct"/>
            <w:vAlign w:val="center"/>
          </w:tcPr>
          <w:p w:rsidR="00B35ADA" w:rsidRPr="003C08C1" w:rsidRDefault="00951D5A" w:rsidP="0050585B">
            <w:pPr>
              <w:pStyle w:val="TableParagraph"/>
              <w:spacing w:before="0"/>
              <w:ind w:right="82"/>
              <w:jc w:val="center"/>
              <w:rPr>
                <w:rFonts w:asciiTheme="minorHAnsi" w:hAnsiTheme="minorHAnsi" w:cstheme="minorHAnsi"/>
                <w:b/>
                <w:sz w:val="20"/>
                <w:szCs w:val="20"/>
              </w:rPr>
            </w:pPr>
            <w:r w:rsidRPr="003C08C1">
              <w:rPr>
                <w:rFonts w:asciiTheme="minorHAnsi" w:hAnsiTheme="minorHAnsi" w:cstheme="minorHAnsi"/>
                <w:b/>
                <w:sz w:val="20"/>
                <w:szCs w:val="20"/>
              </w:rPr>
              <w:t>PROPOSTE</w:t>
            </w:r>
          </w:p>
        </w:tc>
      </w:tr>
      <w:tr w:rsidR="00B35ADA" w:rsidRPr="003C08C1" w:rsidTr="0050585B">
        <w:trPr>
          <w:trHeight w:val="557"/>
          <w:jc w:val="center"/>
        </w:trPr>
        <w:tc>
          <w:tcPr>
            <w:tcW w:w="1992" w:type="pct"/>
            <w:vAlign w:val="center"/>
          </w:tcPr>
          <w:p w:rsidR="00B35ADA" w:rsidRPr="003C08C1" w:rsidRDefault="00951D5A" w:rsidP="0050585B">
            <w:pPr>
              <w:pStyle w:val="TableParagraph"/>
              <w:spacing w:before="0"/>
              <w:ind w:right="82"/>
              <w:rPr>
                <w:rFonts w:asciiTheme="minorHAnsi" w:hAnsiTheme="minorHAnsi" w:cstheme="minorHAnsi"/>
                <w:sz w:val="20"/>
                <w:szCs w:val="20"/>
              </w:rPr>
            </w:pPr>
            <w:r w:rsidRPr="003C08C1">
              <w:rPr>
                <w:rFonts w:asciiTheme="minorHAnsi" w:hAnsiTheme="minorHAnsi" w:cstheme="minorHAnsi"/>
                <w:sz w:val="20"/>
                <w:szCs w:val="20"/>
              </w:rPr>
              <w:t>Scarsa diffusione di strumenti proposti per parlare di adozione a scuola</w:t>
            </w:r>
          </w:p>
        </w:tc>
        <w:tc>
          <w:tcPr>
            <w:tcW w:w="3008" w:type="pct"/>
            <w:vAlign w:val="center"/>
          </w:tcPr>
          <w:p w:rsidR="00B35ADA" w:rsidRPr="003C08C1" w:rsidRDefault="0026050C" w:rsidP="0050585B">
            <w:pPr>
              <w:pStyle w:val="TableParagraph"/>
              <w:spacing w:before="0"/>
              <w:ind w:left="143" w:right="82"/>
              <w:rPr>
                <w:rFonts w:asciiTheme="minorHAnsi" w:hAnsiTheme="minorHAnsi" w:cstheme="minorHAnsi"/>
                <w:sz w:val="20"/>
                <w:szCs w:val="20"/>
              </w:rPr>
            </w:pPr>
            <w:r w:rsidRPr="002728F0">
              <w:rPr>
                <w:rFonts w:asciiTheme="minorHAnsi" w:hAnsiTheme="minorHAnsi" w:cstheme="minorHAnsi"/>
                <w:sz w:val="20"/>
                <w:szCs w:val="20"/>
              </w:rPr>
              <w:t>Non esistono figli adottati o figli naturali. Sono figli. E’ questo che li fa sbocciare. L’unico strumento possibile e’ non marcare la distinzione. SONO TUTTI FIGLI  CHE HANNO OGNUNO RICCHEZZE DISTINTE CHE POSSONO RENDERE RICCHEZZA. Un modo comunque sarebbe testimoniare noi genitori, incontrando le famiglie.</w:t>
            </w:r>
          </w:p>
        </w:tc>
      </w:tr>
      <w:tr w:rsidR="00B35ADA" w:rsidRPr="003C08C1" w:rsidTr="0050585B">
        <w:trPr>
          <w:trHeight w:val="1038"/>
          <w:jc w:val="center"/>
        </w:trPr>
        <w:tc>
          <w:tcPr>
            <w:tcW w:w="1992" w:type="pct"/>
            <w:vAlign w:val="center"/>
          </w:tcPr>
          <w:p w:rsidR="00B35ADA" w:rsidRPr="003C08C1" w:rsidRDefault="00951D5A" w:rsidP="0050585B">
            <w:pPr>
              <w:pStyle w:val="TableParagraph"/>
              <w:spacing w:before="0"/>
              <w:ind w:right="82"/>
              <w:rPr>
                <w:rFonts w:asciiTheme="minorHAnsi" w:hAnsiTheme="minorHAnsi" w:cstheme="minorHAnsi"/>
                <w:sz w:val="20"/>
                <w:szCs w:val="20"/>
              </w:rPr>
            </w:pPr>
            <w:r w:rsidRPr="003C08C1">
              <w:rPr>
                <w:rFonts w:asciiTheme="minorHAnsi" w:hAnsiTheme="minorHAnsi" w:cstheme="minorHAnsi"/>
                <w:sz w:val="20"/>
                <w:szCs w:val="20"/>
              </w:rPr>
              <w:t>Storia personale trattata nel modo tradizionale</w:t>
            </w:r>
          </w:p>
        </w:tc>
        <w:tc>
          <w:tcPr>
            <w:tcW w:w="3008" w:type="pct"/>
            <w:vAlign w:val="center"/>
          </w:tcPr>
          <w:p w:rsidR="00B35ADA" w:rsidRPr="003C08C1" w:rsidRDefault="00951D5A" w:rsidP="0050585B">
            <w:pPr>
              <w:pStyle w:val="TableParagraph"/>
              <w:spacing w:before="0"/>
              <w:ind w:left="143" w:right="82"/>
              <w:rPr>
                <w:rFonts w:asciiTheme="minorHAnsi" w:hAnsiTheme="minorHAnsi" w:cstheme="minorHAnsi"/>
                <w:sz w:val="20"/>
                <w:szCs w:val="20"/>
              </w:rPr>
            </w:pPr>
            <w:r w:rsidRPr="003C08C1">
              <w:rPr>
                <w:rFonts w:asciiTheme="minorHAnsi" w:hAnsiTheme="minorHAnsi" w:cstheme="minorHAnsi"/>
                <w:sz w:val="20"/>
                <w:szCs w:val="20"/>
              </w:rPr>
              <w:t>Si suggerisce di NON proporre attività quali: la prima foto, l’albero genealogico, l’ecografia. Si propongono attività che raggiungano lo stesso obiettivo, rispettose di tutti e di ciascuno.</w:t>
            </w:r>
          </w:p>
        </w:tc>
      </w:tr>
      <w:tr w:rsidR="00B35ADA" w:rsidRPr="003C08C1" w:rsidTr="0050585B">
        <w:trPr>
          <w:trHeight w:val="1259"/>
          <w:jc w:val="center"/>
        </w:trPr>
        <w:tc>
          <w:tcPr>
            <w:tcW w:w="1992" w:type="pct"/>
            <w:vAlign w:val="center"/>
          </w:tcPr>
          <w:p w:rsidR="00B35ADA" w:rsidRPr="003C08C1" w:rsidRDefault="00951D5A" w:rsidP="0050585B">
            <w:pPr>
              <w:pStyle w:val="TableParagraph"/>
              <w:spacing w:before="0"/>
              <w:ind w:right="82"/>
              <w:rPr>
                <w:rFonts w:asciiTheme="minorHAnsi" w:hAnsiTheme="minorHAnsi" w:cstheme="minorHAnsi"/>
                <w:sz w:val="20"/>
                <w:szCs w:val="20"/>
              </w:rPr>
            </w:pPr>
            <w:r w:rsidRPr="003C08C1">
              <w:rPr>
                <w:rFonts w:asciiTheme="minorHAnsi" w:hAnsiTheme="minorHAnsi" w:cstheme="minorHAnsi"/>
                <w:sz w:val="20"/>
                <w:szCs w:val="20"/>
              </w:rPr>
              <w:t>Difficoltà della scuola ad operare una corretta accoglienza.</w:t>
            </w:r>
          </w:p>
        </w:tc>
        <w:tc>
          <w:tcPr>
            <w:tcW w:w="3008" w:type="pct"/>
            <w:vAlign w:val="center"/>
          </w:tcPr>
          <w:p w:rsidR="00B35ADA" w:rsidRPr="003C08C1" w:rsidRDefault="00951D5A" w:rsidP="0050585B">
            <w:pPr>
              <w:pStyle w:val="TableParagraph"/>
              <w:spacing w:before="0"/>
              <w:ind w:left="143" w:right="82"/>
              <w:rPr>
                <w:rFonts w:asciiTheme="minorHAnsi" w:hAnsiTheme="minorHAnsi" w:cstheme="minorHAnsi"/>
                <w:sz w:val="20"/>
                <w:szCs w:val="20"/>
              </w:rPr>
            </w:pPr>
            <w:r w:rsidRPr="003C08C1">
              <w:rPr>
                <w:rFonts w:asciiTheme="minorHAnsi" w:hAnsiTheme="minorHAnsi" w:cstheme="minorHAnsi"/>
                <w:sz w:val="20"/>
                <w:szCs w:val="20"/>
              </w:rPr>
              <w:t>Si propongono due incontri, uno per l’accoglienza l’altro di monitoraggio in itinere,</w:t>
            </w:r>
          </w:p>
          <w:p w:rsidR="00B35ADA" w:rsidRPr="003C08C1" w:rsidRDefault="00951D5A" w:rsidP="0050585B">
            <w:pPr>
              <w:pStyle w:val="TableParagraph"/>
              <w:spacing w:before="0"/>
              <w:ind w:left="143" w:right="82"/>
              <w:rPr>
                <w:rFonts w:asciiTheme="minorHAnsi" w:hAnsiTheme="minorHAnsi" w:cstheme="minorHAnsi"/>
                <w:sz w:val="20"/>
                <w:szCs w:val="20"/>
              </w:rPr>
            </w:pPr>
            <w:r w:rsidRPr="003C08C1">
              <w:rPr>
                <w:rFonts w:asciiTheme="minorHAnsi" w:hAnsiTheme="minorHAnsi" w:cstheme="minorHAnsi"/>
                <w:sz w:val="20"/>
                <w:szCs w:val="20"/>
              </w:rPr>
              <w:t>(all’interno del consiglio di classe) di confronto fra dirigente scolastico, corpo docente e rappresentanti delle famiglie.</w:t>
            </w:r>
          </w:p>
        </w:tc>
      </w:tr>
      <w:tr w:rsidR="00B35ADA" w:rsidRPr="003C08C1" w:rsidTr="0050585B">
        <w:trPr>
          <w:trHeight w:val="837"/>
          <w:jc w:val="center"/>
        </w:trPr>
        <w:tc>
          <w:tcPr>
            <w:tcW w:w="1992" w:type="pct"/>
            <w:vAlign w:val="center"/>
          </w:tcPr>
          <w:p w:rsidR="00B35ADA" w:rsidRPr="003C08C1" w:rsidRDefault="00951D5A" w:rsidP="0050585B">
            <w:pPr>
              <w:pStyle w:val="TableParagraph"/>
              <w:spacing w:before="0"/>
              <w:ind w:right="82"/>
              <w:rPr>
                <w:rFonts w:asciiTheme="minorHAnsi" w:hAnsiTheme="minorHAnsi" w:cstheme="minorHAnsi"/>
                <w:sz w:val="20"/>
                <w:szCs w:val="20"/>
              </w:rPr>
            </w:pPr>
            <w:r w:rsidRPr="003C08C1">
              <w:rPr>
                <w:rFonts w:asciiTheme="minorHAnsi" w:hAnsiTheme="minorHAnsi" w:cstheme="minorHAnsi"/>
                <w:sz w:val="20"/>
                <w:szCs w:val="20"/>
              </w:rPr>
              <w:t>Carenza di materiale didattico che agevoli il riconoscimento dei bambini adottati in famiglie multietniche;</w:t>
            </w:r>
          </w:p>
        </w:tc>
        <w:tc>
          <w:tcPr>
            <w:tcW w:w="3008" w:type="pct"/>
            <w:vAlign w:val="center"/>
          </w:tcPr>
          <w:p w:rsidR="00B35ADA" w:rsidRPr="003C08C1" w:rsidRDefault="00951D5A" w:rsidP="0050585B">
            <w:pPr>
              <w:pStyle w:val="TableParagraph"/>
              <w:spacing w:before="0"/>
              <w:ind w:left="143" w:right="82"/>
              <w:rPr>
                <w:rFonts w:asciiTheme="minorHAnsi" w:hAnsiTheme="minorHAnsi" w:cstheme="minorHAnsi"/>
                <w:sz w:val="20"/>
                <w:szCs w:val="20"/>
              </w:rPr>
            </w:pPr>
            <w:r w:rsidRPr="003C08C1">
              <w:rPr>
                <w:rFonts w:asciiTheme="minorHAnsi" w:hAnsiTheme="minorHAnsi" w:cstheme="minorHAnsi"/>
                <w:sz w:val="20"/>
                <w:szCs w:val="20"/>
              </w:rPr>
              <w:t>Bibliografia, Sitografia</w:t>
            </w:r>
          </w:p>
        </w:tc>
      </w:tr>
      <w:tr w:rsidR="00B35ADA" w:rsidRPr="003C08C1" w:rsidTr="0050585B">
        <w:trPr>
          <w:trHeight w:val="551"/>
          <w:jc w:val="center"/>
        </w:trPr>
        <w:tc>
          <w:tcPr>
            <w:tcW w:w="1992" w:type="pct"/>
            <w:vAlign w:val="center"/>
          </w:tcPr>
          <w:p w:rsidR="00B35ADA" w:rsidRPr="003C08C1" w:rsidRDefault="00951D5A" w:rsidP="0050585B">
            <w:pPr>
              <w:pStyle w:val="TableParagraph"/>
              <w:spacing w:before="0" w:line="237" w:lineRule="auto"/>
              <w:ind w:right="82"/>
              <w:rPr>
                <w:rFonts w:asciiTheme="minorHAnsi" w:hAnsiTheme="minorHAnsi" w:cstheme="minorHAnsi"/>
                <w:sz w:val="20"/>
                <w:szCs w:val="20"/>
              </w:rPr>
            </w:pPr>
            <w:r w:rsidRPr="003C08C1">
              <w:rPr>
                <w:rFonts w:asciiTheme="minorHAnsi" w:hAnsiTheme="minorHAnsi" w:cstheme="minorHAnsi"/>
                <w:sz w:val="20"/>
                <w:szCs w:val="20"/>
              </w:rPr>
              <w:t>Libri di testo, raramente trattano l’adozione nel modo giusto;</w:t>
            </w:r>
          </w:p>
        </w:tc>
        <w:tc>
          <w:tcPr>
            <w:tcW w:w="3008" w:type="pct"/>
            <w:vAlign w:val="center"/>
          </w:tcPr>
          <w:p w:rsidR="00B35ADA" w:rsidRPr="003C08C1" w:rsidRDefault="00951D5A" w:rsidP="0050585B">
            <w:pPr>
              <w:pStyle w:val="TableParagraph"/>
              <w:spacing w:before="0"/>
              <w:ind w:left="143" w:right="82"/>
              <w:rPr>
                <w:rFonts w:asciiTheme="minorHAnsi" w:hAnsiTheme="minorHAnsi" w:cstheme="minorHAnsi"/>
                <w:sz w:val="20"/>
                <w:szCs w:val="20"/>
              </w:rPr>
            </w:pPr>
            <w:r w:rsidRPr="003C08C1">
              <w:rPr>
                <w:rFonts w:asciiTheme="minorHAnsi" w:hAnsiTheme="minorHAnsi" w:cstheme="minorHAnsi"/>
                <w:sz w:val="20"/>
                <w:szCs w:val="20"/>
              </w:rPr>
              <w:t>Bibliografia. Sitografia</w:t>
            </w:r>
          </w:p>
        </w:tc>
      </w:tr>
    </w:tbl>
    <w:p w:rsidR="00B35ADA" w:rsidRPr="003C08C1" w:rsidRDefault="00B35ADA" w:rsidP="003C08C1">
      <w:pPr>
        <w:pStyle w:val="Corpotesto"/>
        <w:ind w:right="82"/>
        <w:jc w:val="both"/>
        <w:rPr>
          <w:rFonts w:asciiTheme="minorHAnsi" w:hAnsiTheme="minorHAnsi" w:cstheme="minorHAnsi"/>
          <w:b/>
          <w:sz w:val="20"/>
          <w:szCs w:val="20"/>
        </w:rPr>
      </w:pPr>
    </w:p>
    <w:p w:rsidR="00B35ADA" w:rsidRPr="003C08C1" w:rsidRDefault="00B35ADA" w:rsidP="003C08C1">
      <w:pPr>
        <w:pStyle w:val="Corpotesto"/>
        <w:ind w:right="82"/>
        <w:jc w:val="both"/>
        <w:rPr>
          <w:rFonts w:asciiTheme="minorHAnsi" w:hAnsiTheme="minorHAnsi" w:cstheme="minorHAnsi"/>
          <w:b/>
          <w:sz w:val="20"/>
          <w:szCs w:val="20"/>
        </w:rPr>
      </w:pPr>
    </w:p>
    <w:sectPr w:rsidR="00B35ADA" w:rsidRPr="003C08C1" w:rsidSect="0050585B">
      <w:headerReference w:type="default" r:id="rId8"/>
      <w:footerReference w:type="default" r:id="rId9"/>
      <w:pgSz w:w="11910" w:h="16840"/>
      <w:pgMar w:top="709" w:right="570" w:bottom="851" w:left="1020" w:header="720"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EF" w:rsidRDefault="000021EF" w:rsidP="0050585B">
      <w:r>
        <w:separator/>
      </w:r>
    </w:p>
  </w:endnote>
  <w:endnote w:type="continuationSeparator" w:id="0">
    <w:p w:rsidR="000021EF" w:rsidRDefault="000021EF" w:rsidP="0050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85B" w:rsidRPr="0050585B" w:rsidRDefault="0050585B" w:rsidP="0050585B">
    <w:pPr>
      <w:pStyle w:val="Pidipagina"/>
      <w:jc w:val="right"/>
      <w:rPr>
        <w:sz w:val="16"/>
      </w:rPr>
    </w:pPr>
    <w:r w:rsidRPr="00320C63">
      <w:rPr>
        <w:sz w:val="16"/>
      </w:rPr>
      <w:t xml:space="preserve">Pag. </w:t>
    </w:r>
    <w:r w:rsidRPr="00320C63">
      <w:rPr>
        <w:b/>
        <w:sz w:val="16"/>
      </w:rPr>
      <w:fldChar w:fldCharType="begin"/>
    </w:r>
    <w:r w:rsidRPr="00320C63">
      <w:rPr>
        <w:b/>
        <w:sz w:val="16"/>
      </w:rPr>
      <w:instrText>PAGE  \* Arabic  \* MERGEFORMAT</w:instrText>
    </w:r>
    <w:r w:rsidRPr="00320C63">
      <w:rPr>
        <w:b/>
        <w:sz w:val="16"/>
      </w:rPr>
      <w:fldChar w:fldCharType="separate"/>
    </w:r>
    <w:r>
      <w:rPr>
        <w:b/>
        <w:noProof/>
        <w:sz w:val="16"/>
      </w:rPr>
      <w:t>1</w:t>
    </w:r>
    <w:r w:rsidRPr="00320C63">
      <w:rPr>
        <w:b/>
        <w:sz w:val="16"/>
      </w:rPr>
      <w:fldChar w:fldCharType="end"/>
    </w:r>
    <w:r w:rsidRPr="00320C63">
      <w:rPr>
        <w:sz w:val="16"/>
      </w:rPr>
      <w:t xml:space="preserve"> a </w:t>
    </w:r>
    <w:r w:rsidRPr="00320C63">
      <w:rPr>
        <w:b/>
        <w:sz w:val="16"/>
      </w:rPr>
      <w:fldChar w:fldCharType="begin"/>
    </w:r>
    <w:r w:rsidRPr="00320C63">
      <w:rPr>
        <w:b/>
        <w:sz w:val="16"/>
      </w:rPr>
      <w:instrText>NUMPAGES  \* Arabic  \* MERGEFORMAT</w:instrText>
    </w:r>
    <w:r w:rsidRPr="00320C63">
      <w:rPr>
        <w:b/>
        <w:sz w:val="16"/>
      </w:rPr>
      <w:fldChar w:fldCharType="separate"/>
    </w:r>
    <w:r>
      <w:rPr>
        <w:b/>
        <w:noProof/>
        <w:sz w:val="16"/>
      </w:rPr>
      <w:t>4</w:t>
    </w:r>
    <w:r w:rsidRPr="00320C63">
      <w:rP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EF" w:rsidRDefault="000021EF" w:rsidP="0050585B">
      <w:r>
        <w:separator/>
      </w:r>
    </w:p>
  </w:footnote>
  <w:footnote w:type="continuationSeparator" w:id="0">
    <w:p w:rsidR="000021EF" w:rsidRDefault="000021EF" w:rsidP="00505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5000" w:type="pct"/>
      <w:tblLook w:val="04A0" w:firstRow="1" w:lastRow="0" w:firstColumn="1" w:lastColumn="0" w:noHBand="0" w:noVBand="1"/>
    </w:tblPr>
    <w:tblGrid>
      <w:gridCol w:w="1239"/>
      <w:gridCol w:w="7919"/>
      <w:gridCol w:w="1378"/>
    </w:tblGrid>
    <w:tr w:rsidR="0050585B" w:rsidTr="0050585B">
      <w:trPr>
        <w:trHeight w:val="979"/>
      </w:trPr>
      <w:tc>
        <w:tcPr>
          <w:tcW w:w="588" w:type="pct"/>
          <w:vAlign w:val="center"/>
        </w:tcPr>
        <w:p w:rsidR="0050585B" w:rsidRDefault="0050585B" w:rsidP="00033189">
          <w:pPr>
            <w:pStyle w:val="Intestazione"/>
            <w:jc w:val="center"/>
          </w:pPr>
          <w:r>
            <w:rPr>
              <w:noProof/>
            </w:rPr>
            <w:drawing>
              <wp:inline distT="0" distB="0" distL="0" distR="0" wp14:anchorId="7B29B8B3" wp14:editId="0A9F9F52">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3758" w:type="pct"/>
          <w:vAlign w:val="center"/>
        </w:tcPr>
        <w:p w:rsidR="0050585B" w:rsidRDefault="0050585B" w:rsidP="0050585B">
          <w:pPr>
            <w:pStyle w:val="Intestazione"/>
            <w:jc w:val="center"/>
            <w:rPr>
              <w:rFonts w:ascii="Arial" w:hAnsi="Arial" w:cs="Arial"/>
              <w:b/>
              <w:sz w:val="24"/>
            </w:rPr>
          </w:pPr>
          <w:r w:rsidRPr="0050585B">
            <w:rPr>
              <w:rFonts w:ascii="Arial" w:hAnsi="Arial" w:cs="Arial"/>
              <w:b/>
              <w:sz w:val="24"/>
            </w:rPr>
            <w:t>PROTOCOLLO ACCOGLIENZA ALUNNI PROVENIENZA</w:t>
          </w:r>
        </w:p>
        <w:p w:rsidR="0050585B" w:rsidRPr="00177C57" w:rsidRDefault="0050585B" w:rsidP="00033189">
          <w:pPr>
            <w:pStyle w:val="Intestazione"/>
            <w:spacing w:after="120"/>
            <w:jc w:val="center"/>
            <w:rPr>
              <w:rFonts w:ascii="Arial" w:hAnsi="Arial" w:cs="Arial"/>
              <w:b/>
              <w:sz w:val="24"/>
            </w:rPr>
          </w:pPr>
          <w:r w:rsidRPr="0050585B">
            <w:rPr>
              <w:rFonts w:ascii="Arial" w:hAnsi="Arial" w:cs="Arial"/>
              <w:b/>
              <w:sz w:val="24"/>
            </w:rPr>
            <w:t>ADOZIONE NAZIONALE / INTERNAZIONALE</w:t>
          </w:r>
        </w:p>
        <w:p w:rsidR="0050585B" w:rsidRPr="00177C57" w:rsidRDefault="0050585B" w:rsidP="0050585B">
          <w:pPr>
            <w:pStyle w:val="Intestazione"/>
            <w:jc w:val="center"/>
            <w:rPr>
              <w:b/>
              <w:i/>
              <w:sz w:val="24"/>
            </w:rPr>
          </w:pPr>
          <w:r>
            <w:rPr>
              <w:rFonts w:ascii="Arial" w:hAnsi="Arial" w:cs="Arial"/>
              <w:b/>
              <w:i/>
              <w:sz w:val="20"/>
            </w:rPr>
            <w:t xml:space="preserve">ALLEGATO </w:t>
          </w:r>
          <w:r>
            <w:rPr>
              <w:rFonts w:ascii="Arial" w:hAnsi="Arial" w:cs="Arial"/>
              <w:b/>
              <w:i/>
              <w:sz w:val="20"/>
            </w:rPr>
            <w:t>10</w:t>
          </w:r>
          <w:r w:rsidRPr="00177C57">
            <w:rPr>
              <w:rFonts w:ascii="Arial" w:hAnsi="Arial" w:cs="Arial"/>
              <w:b/>
              <w:i/>
              <w:sz w:val="20"/>
            </w:rPr>
            <w:t xml:space="preserve">  </w:t>
          </w:r>
          <w:r>
            <w:rPr>
              <w:rFonts w:ascii="Arial" w:hAnsi="Arial" w:cs="Arial"/>
              <w:b/>
              <w:i/>
              <w:sz w:val="20"/>
            </w:rPr>
            <w:t xml:space="preserve">- </w:t>
          </w:r>
          <w:r w:rsidRPr="00177C57">
            <w:rPr>
              <w:rFonts w:ascii="Arial" w:hAnsi="Arial" w:cs="Arial"/>
              <w:b/>
              <w:i/>
              <w:sz w:val="20"/>
            </w:rPr>
            <w:t>REGOLAMEN</w:t>
          </w:r>
          <w:r>
            <w:rPr>
              <w:rFonts w:ascii="Arial" w:hAnsi="Arial" w:cs="Arial"/>
              <w:b/>
              <w:i/>
              <w:sz w:val="20"/>
            </w:rPr>
            <w:t>T</w:t>
          </w:r>
          <w:r w:rsidRPr="00177C57">
            <w:rPr>
              <w:rFonts w:ascii="Arial" w:hAnsi="Arial" w:cs="Arial"/>
              <w:b/>
              <w:i/>
              <w:sz w:val="20"/>
            </w:rPr>
            <w:t>O D’ISTITUTO</w:t>
          </w:r>
        </w:p>
      </w:tc>
      <w:tc>
        <w:tcPr>
          <w:tcW w:w="654" w:type="pct"/>
          <w:vAlign w:val="center"/>
        </w:tcPr>
        <w:p w:rsidR="0050585B" w:rsidRDefault="0050585B" w:rsidP="00033189">
          <w:pPr>
            <w:pStyle w:val="Intestazione"/>
            <w:jc w:val="center"/>
          </w:pPr>
          <w:r>
            <w:rPr>
              <w:noProof/>
            </w:rPr>
            <w:drawing>
              <wp:inline distT="0" distB="0" distL="0" distR="0" wp14:anchorId="798E1344" wp14:editId="5A86205F">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50585B" w:rsidRDefault="005058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2E22"/>
    <w:multiLevelType w:val="hybridMultilevel"/>
    <w:tmpl w:val="0A20D0EA"/>
    <w:lvl w:ilvl="0" w:tplc="04100001">
      <w:start w:val="1"/>
      <w:numFmt w:val="bullet"/>
      <w:lvlText w:val=""/>
      <w:lvlJc w:val="left"/>
      <w:pPr>
        <w:ind w:left="808" w:hanging="360"/>
      </w:pPr>
      <w:rPr>
        <w:rFonts w:ascii="Symbol" w:hAnsi="Symbol" w:hint="default"/>
      </w:rPr>
    </w:lvl>
    <w:lvl w:ilvl="1" w:tplc="04100003" w:tentative="1">
      <w:start w:val="1"/>
      <w:numFmt w:val="bullet"/>
      <w:lvlText w:val="o"/>
      <w:lvlJc w:val="left"/>
      <w:pPr>
        <w:ind w:left="1528" w:hanging="360"/>
      </w:pPr>
      <w:rPr>
        <w:rFonts w:ascii="Courier New" w:hAnsi="Courier New" w:cs="Courier New" w:hint="default"/>
      </w:rPr>
    </w:lvl>
    <w:lvl w:ilvl="2" w:tplc="04100005" w:tentative="1">
      <w:start w:val="1"/>
      <w:numFmt w:val="bullet"/>
      <w:lvlText w:val=""/>
      <w:lvlJc w:val="left"/>
      <w:pPr>
        <w:ind w:left="2248" w:hanging="360"/>
      </w:pPr>
      <w:rPr>
        <w:rFonts w:ascii="Wingdings" w:hAnsi="Wingdings" w:hint="default"/>
      </w:rPr>
    </w:lvl>
    <w:lvl w:ilvl="3" w:tplc="04100001" w:tentative="1">
      <w:start w:val="1"/>
      <w:numFmt w:val="bullet"/>
      <w:lvlText w:val=""/>
      <w:lvlJc w:val="left"/>
      <w:pPr>
        <w:ind w:left="2968" w:hanging="360"/>
      </w:pPr>
      <w:rPr>
        <w:rFonts w:ascii="Symbol" w:hAnsi="Symbol" w:hint="default"/>
      </w:rPr>
    </w:lvl>
    <w:lvl w:ilvl="4" w:tplc="04100003" w:tentative="1">
      <w:start w:val="1"/>
      <w:numFmt w:val="bullet"/>
      <w:lvlText w:val="o"/>
      <w:lvlJc w:val="left"/>
      <w:pPr>
        <w:ind w:left="3688" w:hanging="360"/>
      </w:pPr>
      <w:rPr>
        <w:rFonts w:ascii="Courier New" w:hAnsi="Courier New" w:cs="Courier New" w:hint="default"/>
      </w:rPr>
    </w:lvl>
    <w:lvl w:ilvl="5" w:tplc="04100005" w:tentative="1">
      <w:start w:val="1"/>
      <w:numFmt w:val="bullet"/>
      <w:lvlText w:val=""/>
      <w:lvlJc w:val="left"/>
      <w:pPr>
        <w:ind w:left="4408" w:hanging="360"/>
      </w:pPr>
      <w:rPr>
        <w:rFonts w:ascii="Wingdings" w:hAnsi="Wingdings" w:hint="default"/>
      </w:rPr>
    </w:lvl>
    <w:lvl w:ilvl="6" w:tplc="04100001" w:tentative="1">
      <w:start w:val="1"/>
      <w:numFmt w:val="bullet"/>
      <w:lvlText w:val=""/>
      <w:lvlJc w:val="left"/>
      <w:pPr>
        <w:ind w:left="5128" w:hanging="360"/>
      </w:pPr>
      <w:rPr>
        <w:rFonts w:ascii="Symbol" w:hAnsi="Symbol" w:hint="default"/>
      </w:rPr>
    </w:lvl>
    <w:lvl w:ilvl="7" w:tplc="04100003" w:tentative="1">
      <w:start w:val="1"/>
      <w:numFmt w:val="bullet"/>
      <w:lvlText w:val="o"/>
      <w:lvlJc w:val="left"/>
      <w:pPr>
        <w:ind w:left="5848" w:hanging="360"/>
      </w:pPr>
      <w:rPr>
        <w:rFonts w:ascii="Courier New" w:hAnsi="Courier New" w:cs="Courier New" w:hint="default"/>
      </w:rPr>
    </w:lvl>
    <w:lvl w:ilvl="8" w:tplc="04100005" w:tentative="1">
      <w:start w:val="1"/>
      <w:numFmt w:val="bullet"/>
      <w:lvlText w:val=""/>
      <w:lvlJc w:val="left"/>
      <w:pPr>
        <w:ind w:left="6568" w:hanging="360"/>
      </w:pPr>
      <w:rPr>
        <w:rFonts w:ascii="Wingdings" w:hAnsi="Wingdings" w:hint="default"/>
      </w:rPr>
    </w:lvl>
  </w:abstractNum>
  <w:abstractNum w:abstractNumId="1">
    <w:nsid w:val="02A358AE"/>
    <w:multiLevelType w:val="hybridMultilevel"/>
    <w:tmpl w:val="A04C20AC"/>
    <w:lvl w:ilvl="0" w:tplc="EC44A38A">
      <w:numFmt w:val="bullet"/>
      <w:lvlText w:val=""/>
      <w:lvlJc w:val="left"/>
      <w:pPr>
        <w:ind w:left="592" w:hanging="360"/>
      </w:pPr>
      <w:rPr>
        <w:rFonts w:ascii="Symbol" w:eastAsia="Symbol" w:hAnsi="Symbol" w:cs="Symbol" w:hint="default"/>
        <w:w w:val="100"/>
        <w:sz w:val="20"/>
        <w:szCs w:val="20"/>
        <w:lang w:val="it-IT" w:eastAsia="it-IT" w:bidi="it-IT"/>
      </w:rPr>
    </w:lvl>
    <w:lvl w:ilvl="1" w:tplc="4E4C3D78">
      <w:numFmt w:val="bullet"/>
      <w:lvlText w:val="•"/>
      <w:lvlJc w:val="left"/>
      <w:pPr>
        <w:ind w:left="1582" w:hanging="360"/>
      </w:pPr>
      <w:rPr>
        <w:rFonts w:hint="default"/>
        <w:lang w:val="it-IT" w:eastAsia="it-IT" w:bidi="it-IT"/>
      </w:rPr>
    </w:lvl>
    <w:lvl w:ilvl="2" w:tplc="94DC4642">
      <w:numFmt w:val="bullet"/>
      <w:lvlText w:val="•"/>
      <w:lvlJc w:val="left"/>
      <w:pPr>
        <w:ind w:left="2565" w:hanging="360"/>
      </w:pPr>
      <w:rPr>
        <w:rFonts w:hint="default"/>
        <w:lang w:val="it-IT" w:eastAsia="it-IT" w:bidi="it-IT"/>
      </w:rPr>
    </w:lvl>
    <w:lvl w:ilvl="3" w:tplc="A946902C">
      <w:numFmt w:val="bullet"/>
      <w:lvlText w:val="•"/>
      <w:lvlJc w:val="left"/>
      <w:pPr>
        <w:ind w:left="3548" w:hanging="360"/>
      </w:pPr>
      <w:rPr>
        <w:rFonts w:hint="default"/>
        <w:lang w:val="it-IT" w:eastAsia="it-IT" w:bidi="it-IT"/>
      </w:rPr>
    </w:lvl>
    <w:lvl w:ilvl="4" w:tplc="5148A27C">
      <w:numFmt w:val="bullet"/>
      <w:lvlText w:val="•"/>
      <w:lvlJc w:val="left"/>
      <w:pPr>
        <w:ind w:left="4531" w:hanging="360"/>
      </w:pPr>
      <w:rPr>
        <w:rFonts w:hint="default"/>
        <w:lang w:val="it-IT" w:eastAsia="it-IT" w:bidi="it-IT"/>
      </w:rPr>
    </w:lvl>
    <w:lvl w:ilvl="5" w:tplc="029A11D0">
      <w:numFmt w:val="bullet"/>
      <w:lvlText w:val="•"/>
      <w:lvlJc w:val="left"/>
      <w:pPr>
        <w:ind w:left="5514" w:hanging="360"/>
      </w:pPr>
      <w:rPr>
        <w:rFonts w:hint="default"/>
        <w:lang w:val="it-IT" w:eastAsia="it-IT" w:bidi="it-IT"/>
      </w:rPr>
    </w:lvl>
    <w:lvl w:ilvl="6" w:tplc="D7520644">
      <w:numFmt w:val="bullet"/>
      <w:lvlText w:val="•"/>
      <w:lvlJc w:val="left"/>
      <w:pPr>
        <w:ind w:left="6496" w:hanging="360"/>
      </w:pPr>
      <w:rPr>
        <w:rFonts w:hint="default"/>
        <w:lang w:val="it-IT" w:eastAsia="it-IT" w:bidi="it-IT"/>
      </w:rPr>
    </w:lvl>
    <w:lvl w:ilvl="7" w:tplc="A6E63A16">
      <w:numFmt w:val="bullet"/>
      <w:lvlText w:val="•"/>
      <w:lvlJc w:val="left"/>
      <w:pPr>
        <w:ind w:left="7479" w:hanging="360"/>
      </w:pPr>
      <w:rPr>
        <w:rFonts w:hint="default"/>
        <w:lang w:val="it-IT" w:eastAsia="it-IT" w:bidi="it-IT"/>
      </w:rPr>
    </w:lvl>
    <w:lvl w:ilvl="8" w:tplc="D1B6DD48">
      <w:numFmt w:val="bullet"/>
      <w:lvlText w:val="•"/>
      <w:lvlJc w:val="left"/>
      <w:pPr>
        <w:ind w:left="8462" w:hanging="360"/>
      </w:pPr>
      <w:rPr>
        <w:rFonts w:hint="default"/>
        <w:lang w:val="it-IT" w:eastAsia="it-IT" w:bidi="it-IT"/>
      </w:rPr>
    </w:lvl>
  </w:abstractNum>
  <w:abstractNum w:abstractNumId="2">
    <w:nsid w:val="38321147"/>
    <w:multiLevelType w:val="hybridMultilevel"/>
    <w:tmpl w:val="2F1A4BD0"/>
    <w:lvl w:ilvl="0" w:tplc="BBB0DF48">
      <w:start w:val="1"/>
      <w:numFmt w:val="lowerLetter"/>
      <w:lvlText w:val="%1)"/>
      <w:lvlJc w:val="left"/>
      <w:pPr>
        <w:ind w:left="744" w:hanging="632"/>
        <w:jc w:val="left"/>
      </w:pPr>
      <w:rPr>
        <w:rFonts w:asciiTheme="minorHAnsi" w:eastAsia="Times New Roman" w:hAnsiTheme="minorHAnsi" w:cstheme="minorHAnsi" w:hint="default"/>
        <w:b/>
        <w:bCs/>
        <w:w w:val="100"/>
        <w:sz w:val="20"/>
        <w:szCs w:val="24"/>
        <w:lang w:val="it-IT" w:eastAsia="it-IT" w:bidi="it-IT"/>
      </w:rPr>
    </w:lvl>
    <w:lvl w:ilvl="1" w:tplc="E2A45216">
      <w:numFmt w:val="bullet"/>
      <w:lvlText w:val=""/>
      <w:lvlJc w:val="left"/>
      <w:pPr>
        <w:ind w:left="592" w:hanging="360"/>
      </w:pPr>
      <w:rPr>
        <w:rFonts w:ascii="Symbol" w:eastAsia="Symbol" w:hAnsi="Symbol" w:cs="Symbol" w:hint="default"/>
        <w:w w:val="100"/>
        <w:sz w:val="20"/>
        <w:szCs w:val="20"/>
        <w:lang w:val="it-IT" w:eastAsia="it-IT" w:bidi="it-IT"/>
      </w:rPr>
    </w:lvl>
    <w:lvl w:ilvl="2" w:tplc="9F1439FA">
      <w:numFmt w:val="bullet"/>
      <w:lvlText w:val="•"/>
      <w:lvlJc w:val="left"/>
      <w:pPr>
        <w:ind w:left="1816" w:hanging="360"/>
      </w:pPr>
      <w:rPr>
        <w:rFonts w:hint="default"/>
        <w:lang w:val="it-IT" w:eastAsia="it-IT" w:bidi="it-IT"/>
      </w:rPr>
    </w:lvl>
    <w:lvl w:ilvl="3" w:tplc="9112F6F2">
      <w:numFmt w:val="bullet"/>
      <w:lvlText w:val="•"/>
      <w:lvlJc w:val="left"/>
      <w:pPr>
        <w:ind w:left="2892" w:hanging="360"/>
      </w:pPr>
      <w:rPr>
        <w:rFonts w:hint="default"/>
        <w:lang w:val="it-IT" w:eastAsia="it-IT" w:bidi="it-IT"/>
      </w:rPr>
    </w:lvl>
    <w:lvl w:ilvl="4" w:tplc="6180D16C">
      <w:numFmt w:val="bullet"/>
      <w:lvlText w:val="•"/>
      <w:lvlJc w:val="left"/>
      <w:pPr>
        <w:ind w:left="3969" w:hanging="360"/>
      </w:pPr>
      <w:rPr>
        <w:rFonts w:hint="default"/>
        <w:lang w:val="it-IT" w:eastAsia="it-IT" w:bidi="it-IT"/>
      </w:rPr>
    </w:lvl>
    <w:lvl w:ilvl="5" w:tplc="9CE21602">
      <w:numFmt w:val="bullet"/>
      <w:lvlText w:val="•"/>
      <w:lvlJc w:val="left"/>
      <w:pPr>
        <w:ind w:left="5045" w:hanging="360"/>
      </w:pPr>
      <w:rPr>
        <w:rFonts w:hint="default"/>
        <w:lang w:val="it-IT" w:eastAsia="it-IT" w:bidi="it-IT"/>
      </w:rPr>
    </w:lvl>
    <w:lvl w:ilvl="6" w:tplc="C2D289F2">
      <w:numFmt w:val="bullet"/>
      <w:lvlText w:val="•"/>
      <w:lvlJc w:val="left"/>
      <w:pPr>
        <w:ind w:left="6122" w:hanging="360"/>
      </w:pPr>
      <w:rPr>
        <w:rFonts w:hint="default"/>
        <w:lang w:val="it-IT" w:eastAsia="it-IT" w:bidi="it-IT"/>
      </w:rPr>
    </w:lvl>
    <w:lvl w:ilvl="7" w:tplc="A392B57E">
      <w:numFmt w:val="bullet"/>
      <w:lvlText w:val="•"/>
      <w:lvlJc w:val="left"/>
      <w:pPr>
        <w:ind w:left="7198" w:hanging="360"/>
      </w:pPr>
      <w:rPr>
        <w:rFonts w:hint="default"/>
        <w:lang w:val="it-IT" w:eastAsia="it-IT" w:bidi="it-IT"/>
      </w:rPr>
    </w:lvl>
    <w:lvl w:ilvl="8" w:tplc="2F58B0BC">
      <w:numFmt w:val="bullet"/>
      <w:lvlText w:val="•"/>
      <w:lvlJc w:val="left"/>
      <w:pPr>
        <w:ind w:left="8275" w:hanging="360"/>
      </w:pPr>
      <w:rPr>
        <w:rFonts w:hint="default"/>
        <w:lang w:val="it-IT" w:eastAsia="it-IT" w:bidi="it-IT"/>
      </w:rPr>
    </w:lvl>
  </w:abstractNum>
  <w:abstractNum w:abstractNumId="3">
    <w:nsid w:val="4C773E83"/>
    <w:multiLevelType w:val="hybridMultilevel"/>
    <w:tmpl w:val="BA60A54E"/>
    <w:lvl w:ilvl="0" w:tplc="40AC91CE">
      <w:numFmt w:val="bullet"/>
      <w:lvlText w:val=""/>
      <w:lvlJc w:val="left"/>
      <w:pPr>
        <w:ind w:left="592" w:hanging="360"/>
      </w:pPr>
      <w:rPr>
        <w:rFonts w:ascii="Symbol" w:eastAsia="Symbol" w:hAnsi="Symbol" w:cs="Symbol" w:hint="default"/>
        <w:w w:val="100"/>
        <w:sz w:val="20"/>
        <w:szCs w:val="20"/>
        <w:lang w:val="it-IT" w:eastAsia="it-IT" w:bidi="it-IT"/>
      </w:rPr>
    </w:lvl>
    <w:lvl w:ilvl="1" w:tplc="F4DC49BA">
      <w:numFmt w:val="bullet"/>
      <w:lvlText w:val="•"/>
      <w:lvlJc w:val="left"/>
      <w:pPr>
        <w:ind w:left="1582" w:hanging="360"/>
      </w:pPr>
      <w:rPr>
        <w:rFonts w:hint="default"/>
        <w:lang w:val="it-IT" w:eastAsia="it-IT" w:bidi="it-IT"/>
      </w:rPr>
    </w:lvl>
    <w:lvl w:ilvl="2" w:tplc="D4C8ADEE">
      <w:numFmt w:val="bullet"/>
      <w:lvlText w:val="•"/>
      <w:lvlJc w:val="left"/>
      <w:pPr>
        <w:ind w:left="2565" w:hanging="360"/>
      </w:pPr>
      <w:rPr>
        <w:rFonts w:hint="default"/>
        <w:lang w:val="it-IT" w:eastAsia="it-IT" w:bidi="it-IT"/>
      </w:rPr>
    </w:lvl>
    <w:lvl w:ilvl="3" w:tplc="241C9332">
      <w:numFmt w:val="bullet"/>
      <w:lvlText w:val="•"/>
      <w:lvlJc w:val="left"/>
      <w:pPr>
        <w:ind w:left="3548" w:hanging="360"/>
      </w:pPr>
      <w:rPr>
        <w:rFonts w:hint="default"/>
        <w:lang w:val="it-IT" w:eastAsia="it-IT" w:bidi="it-IT"/>
      </w:rPr>
    </w:lvl>
    <w:lvl w:ilvl="4" w:tplc="7916DB5C">
      <w:numFmt w:val="bullet"/>
      <w:lvlText w:val="•"/>
      <w:lvlJc w:val="left"/>
      <w:pPr>
        <w:ind w:left="4531" w:hanging="360"/>
      </w:pPr>
      <w:rPr>
        <w:rFonts w:hint="default"/>
        <w:lang w:val="it-IT" w:eastAsia="it-IT" w:bidi="it-IT"/>
      </w:rPr>
    </w:lvl>
    <w:lvl w:ilvl="5" w:tplc="D1FE96CE">
      <w:numFmt w:val="bullet"/>
      <w:lvlText w:val="•"/>
      <w:lvlJc w:val="left"/>
      <w:pPr>
        <w:ind w:left="5514" w:hanging="360"/>
      </w:pPr>
      <w:rPr>
        <w:rFonts w:hint="default"/>
        <w:lang w:val="it-IT" w:eastAsia="it-IT" w:bidi="it-IT"/>
      </w:rPr>
    </w:lvl>
    <w:lvl w:ilvl="6" w:tplc="00B46172">
      <w:numFmt w:val="bullet"/>
      <w:lvlText w:val="•"/>
      <w:lvlJc w:val="left"/>
      <w:pPr>
        <w:ind w:left="6496" w:hanging="360"/>
      </w:pPr>
      <w:rPr>
        <w:rFonts w:hint="default"/>
        <w:lang w:val="it-IT" w:eastAsia="it-IT" w:bidi="it-IT"/>
      </w:rPr>
    </w:lvl>
    <w:lvl w:ilvl="7" w:tplc="DF30E90A">
      <w:numFmt w:val="bullet"/>
      <w:lvlText w:val="•"/>
      <w:lvlJc w:val="left"/>
      <w:pPr>
        <w:ind w:left="7479" w:hanging="360"/>
      </w:pPr>
      <w:rPr>
        <w:rFonts w:hint="default"/>
        <w:lang w:val="it-IT" w:eastAsia="it-IT" w:bidi="it-IT"/>
      </w:rPr>
    </w:lvl>
    <w:lvl w:ilvl="8" w:tplc="BB1C9AB2">
      <w:numFmt w:val="bullet"/>
      <w:lvlText w:val="•"/>
      <w:lvlJc w:val="left"/>
      <w:pPr>
        <w:ind w:left="8462" w:hanging="360"/>
      </w:pPr>
      <w:rPr>
        <w:rFonts w:hint="default"/>
        <w:lang w:val="it-IT" w:eastAsia="it-IT" w:bidi="it-IT"/>
      </w:rPr>
    </w:lvl>
  </w:abstractNum>
  <w:abstractNum w:abstractNumId="4">
    <w:nsid w:val="58DE11FC"/>
    <w:multiLevelType w:val="hybridMultilevel"/>
    <w:tmpl w:val="6B10BF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C51594F"/>
    <w:multiLevelType w:val="hybridMultilevel"/>
    <w:tmpl w:val="EBAE365A"/>
    <w:lvl w:ilvl="0" w:tplc="86A86D9A">
      <w:start w:val="1"/>
      <w:numFmt w:val="lowerLetter"/>
      <w:lvlText w:val="%1)"/>
      <w:lvlJc w:val="left"/>
      <w:pPr>
        <w:ind w:left="112" w:hanging="632"/>
        <w:jc w:val="right"/>
      </w:pPr>
      <w:rPr>
        <w:rFonts w:asciiTheme="minorHAnsi" w:eastAsia="Times New Roman" w:hAnsiTheme="minorHAnsi" w:cstheme="minorHAnsi" w:hint="default"/>
        <w:b/>
        <w:bCs/>
        <w:w w:val="100"/>
        <w:sz w:val="20"/>
        <w:szCs w:val="24"/>
        <w:lang w:val="it-IT" w:eastAsia="it-IT" w:bidi="it-IT"/>
      </w:rPr>
    </w:lvl>
    <w:lvl w:ilvl="1" w:tplc="D6F88772">
      <w:numFmt w:val="bullet"/>
      <w:lvlText w:val="•"/>
      <w:lvlJc w:val="left"/>
      <w:pPr>
        <w:ind w:left="1150" w:hanging="632"/>
      </w:pPr>
      <w:rPr>
        <w:rFonts w:hint="default"/>
        <w:lang w:val="it-IT" w:eastAsia="it-IT" w:bidi="it-IT"/>
      </w:rPr>
    </w:lvl>
    <w:lvl w:ilvl="2" w:tplc="883E52EA">
      <w:numFmt w:val="bullet"/>
      <w:lvlText w:val="•"/>
      <w:lvlJc w:val="left"/>
      <w:pPr>
        <w:ind w:left="2181" w:hanging="632"/>
      </w:pPr>
      <w:rPr>
        <w:rFonts w:hint="default"/>
        <w:lang w:val="it-IT" w:eastAsia="it-IT" w:bidi="it-IT"/>
      </w:rPr>
    </w:lvl>
    <w:lvl w:ilvl="3" w:tplc="71E4B28A">
      <w:numFmt w:val="bullet"/>
      <w:lvlText w:val="•"/>
      <w:lvlJc w:val="left"/>
      <w:pPr>
        <w:ind w:left="3212" w:hanging="632"/>
      </w:pPr>
      <w:rPr>
        <w:rFonts w:hint="default"/>
        <w:lang w:val="it-IT" w:eastAsia="it-IT" w:bidi="it-IT"/>
      </w:rPr>
    </w:lvl>
    <w:lvl w:ilvl="4" w:tplc="E97A82E2">
      <w:numFmt w:val="bullet"/>
      <w:lvlText w:val="•"/>
      <w:lvlJc w:val="left"/>
      <w:pPr>
        <w:ind w:left="4243" w:hanging="632"/>
      </w:pPr>
      <w:rPr>
        <w:rFonts w:hint="default"/>
        <w:lang w:val="it-IT" w:eastAsia="it-IT" w:bidi="it-IT"/>
      </w:rPr>
    </w:lvl>
    <w:lvl w:ilvl="5" w:tplc="9FFC0666">
      <w:numFmt w:val="bullet"/>
      <w:lvlText w:val="•"/>
      <w:lvlJc w:val="left"/>
      <w:pPr>
        <w:ind w:left="5274" w:hanging="632"/>
      </w:pPr>
      <w:rPr>
        <w:rFonts w:hint="default"/>
        <w:lang w:val="it-IT" w:eastAsia="it-IT" w:bidi="it-IT"/>
      </w:rPr>
    </w:lvl>
    <w:lvl w:ilvl="6" w:tplc="D2581062">
      <w:numFmt w:val="bullet"/>
      <w:lvlText w:val="•"/>
      <w:lvlJc w:val="left"/>
      <w:pPr>
        <w:ind w:left="6304" w:hanging="632"/>
      </w:pPr>
      <w:rPr>
        <w:rFonts w:hint="default"/>
        <w:lang w:val="it-IT" w:eastAsia="it-IT" w:bidi="it-IT"/>
      </w:rPr>
    </w:lvl>
    <w:lvl w:ilvl="7" w:tplc="EC0E5A92">
      <w:numFmt w:val="bullet"/>
      <w:lvlText w:val="•"/>
      <w:lvlJc w:val="left"/>
      <w:pPr>
        <w:ind w:left="7335" w:hanging="632"/>
      </w:pPr>
      <w:rPr>
        <w:rFonts w:hint="default"/>
        <w:lang w:val="it-IT" w:eastAsia="it-IT" w:bidi="it-IT"/>
      </w:rPr>
    </w:lvl>
    <w:lvl w:ilvl="8" w:tplc="EBDCFF9A">
      <w:numFmt w:val="bullet"/>
      <w:lvlText w:val="•"/>
      <w:lvlJc w:val="left"/>
      <w:pPr>
        <w:ind w:left="8366" w:hanging="632"/>
      </w:pPr>
      <w:rPr>
        <w:rFonts w:hint="default"/>
        <w:lang w:val="it-IT" w:eastAsia="it-IT" w:bidi="it-I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35ADA"/>
    <w:rsid w:val="000021EF"/>
    <w:rsid w:val="00045B6A"/>
    <w:rsid w:val="000777CB"/>
    <w:rsid w:val="00083D52"/>
    <w:rsid w:val="000A6616"/>
    <w:rsid w:val="000B195B"/>
    <w:rsid w:val="001022C2"/>
    <w:rsid w:val="00127CE1"/>
    <w:rsid w:val="0026050C"/>
    <w:rsid w:val="00264D0B"/>
    <w:rsid w:val="002728F0"/>
    <w:rsid w:val="0032332B"/>
    <w:rsid w:val="003B6F89"/>
    <w:rsid w:val="003C08C1"/>
    <w:rsid w:val="003F7CAF"/>
    <w:rsid w:val="0050585B"/>
    <w:rsid w:val="0058116E"/>
    <w:rsid w:val="005F66C2"/>
    <w:rsid w:val="0064347F"/>
    <w:rsid w:val="00677F9A"/>
    <w:rsid w:val="006C3728"/>
    <w:rsid w:val="00711CC5"/>
    <w:rsid w:val="00891AB7"/>
    <w:rsid w:val="009434DF"/>
    <w:rsid w:val="00951D5A"/>
    <w:rsid w:val="009A1086"/>
    <w:rsid w:val="00AB20A7"/>
    <w:rsid w:val="00AB46BD"/>
    <w:rsid w:val="00B253AD"/>
    <w:rsid w:val="00B35ADA"/>
    <w:rsid w:val="00B61EB6"/>
    <w:rsid w:val="00B80701"/>
    <w:rsid w:val="00C22DBA"/>
    <w:rsid w:val="00C91D79"/>
    <w:rsid w:val="00CC1547"/>
    <w:rsid w:val="00E000E3"/>
    <w:rsid w:val="00E306E2"/>
    <w:rsid w:val="00EA3E06"/>
    <w:rsid w:val="00FB5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A3E06"/>
    <w:rPr>
      <w:rFonts w:ascii="Times New Roman" w:eastAsia="Times New Roman" w:hAnsi="Times New Roman" w:cs="Times New Roman"/>
      <w:lang w:val="it-IT" w:eastAsia="it-IT" w:bidi="it-IT"/>
    </w:rPr>
  </w:style>
  <w:style w:type="paragraph" w:styleId="Titolo1">
    <w:name w:val="heading 1"/>
    <w:basedOn w:val="Normale"/>
    <w:uiPriority w:val="1"/>
    <w:qFormat/>
    <w:rsid w:val="00EA3E06"/>
    <w:pPr>
      <w:spacing w:before="91"/>
      <w:jc w:val="center"/>
      <w:outlineLvl w:val="0"/>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EA3E06"/>
    <w:tblPr>
      <w:tblInd w:w="0" w:type="dxa"/>
      <w:tblCellMar>
        <w:top w:w="0" w:type="dxa"/>
        <w:left w:w="0" w:type="dxa"/>
        <w:bottom w:w="0" w:type="dxa"/>
        <w:right w:w="0" w:type="dxa"/>
      </w:tblCellMar>
    </w:tblPr>
  </w:style>
  <w:style w:type="paragraph" w:styleId="Corpotesto">
    <w:name w:val="Body Text"/>
    <w:basedOn w:val="Normale"/>
    <w:uiPriority w:val="1"/>
    <w:qFormat/>
    <w:rsid w:val="00EA3E06"/>
    <w:rPr>
      <w:sz w:val="27"/>
      <w:szCs w:val="27"/>
    </w:rPr>
  </w:style>
  <w:style w:type="paragraph" w:styleId="Paragrafoelenco">
    <w:name w:val="List Paragraph"/>
    <w:basedOn w:val="Normale"/>
    <w:uiPriority w:val="1"/>
    <w:qFormat/>
    <w:rsid w:val="00EA3E06"/>
    <w:pPr>
      <w:spacing w:before="240"/>
      <w:ind w:left="592" w:hanging="360"/>
    </w:pPr>
  </w:style>
  <w:style w:type="paragraph" w:customStyle="1" w:styleId="TableParagraph">
    <w:name w:val="Table Paragraph"/>
    <w:basedOn w:val="Normale"/>
    <w:uiPriority w:val="1"/>
    <w:qFormat/>
    <w:rsid w:val="00EA3E06"/>
    <w:pPr>
      <w:spacing w:before="158"/>
      <w:ind w:left="48"/>
    </w:pPr>
  </w:style>
  <w:style w:type="paragraph" w:styleId="Testofumetto">
    <w:name w:val="Balloon Text"/>
    <w:basedOn w:val="Normale"/>
    <w:link w:val="TestofumettoCarattere"/>
    <w:uiPriority w:val="99"/>
    <w:semiHidden/>
    <w:unhideWhenUsed/>
    <w:rsid w:val="003C08C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08C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50585B"/>
    <w:pPr>
      <w:tabs>
        <w:tab w:val="center" w:pos="4819"/>
        <w:tab w:val="right" w:pos="9638"/>
      </w:tabs>
    </w:pPr>
  </w:style>
  <w:style w:type="character" w:customStyle="1" w:styleId="IntestazioneCarattere">
    <w:name w:val="Intestazione Carattere"/>
    <w:basedOn w:val="Carpredefinitoparagrafo"/>
    <w:link w:val="Intestazione"/>
    <w:uiPriority w:val="99"/>
    <w:rsid w:val="0050585B"/>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0585B"/>
    <w:pPr>
      <w:tabs>
        <w:tab w:val="center" w:pos="4819"/>
        <w:tab w:val="right" w:pos="9638"/>
      </w:tabs>
    </w:pPr>
  </w:style>
  <w:style w:type="character" w:customStyle="1" w:styleId="PidipaginaCarattere">
    <w:name w:val="Piè di pagina Carattere"/>
    <w:basedOn w:val="Carpredefinitoparagrafo"/>
    <w:link w:val="Pidipagina"/>
    <w:uiPriority w:val="99"/>
    <w:rsid w:val="0050585B"/>
    <w:rPr>
      <w:rFonts w:ascii="Times New Roman" w:eastAsia="Times New Roman" w:hAnsi="Times New Roman" w:cs="Times New Roman"/>
      <w:lang w:val="it-IT" w:eastAsia="it-IT" w:bidi="it-IT"/>
    </w:rPr>
  </w:style>
  <w:style w:type="table" w:styleId="Grigliatabella">
    <w:name w:val="Table Grid"/>
    <w:basedOn w:val="Tabellanormale"/>
    <w:uiPriority w:val="59"/>
    <w:rsid w:val="0050585B"/>
    <w:pPr>
      <w:widowControl/>
      <w:autoSpaceDE/>
      <w:autoSpaceDN/>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12ptCentrato">
    <w:name w:val="Stile 12 pt Centrato"/>
    <w:basedOn w:val="Normale"/>
    <w:rsid w:val="0050585B"/>
    <w:pPr>
      <w:widowControl/>
      <w:autoSpaceDE/>
      <w:autoSpaceDN/>
      <w:spacing w:before="120"/>
      <w:jc w:val="center"/>
    </w:pPr>
    <w:rPr>
      <w:rFonts w:ascii="Arial" w:hAnsi="Arial"/>
      <w:lang w:bidi="ar-SA"/>
    </w:rPr>
  </w:style>
  <w:style w:type="paragraph" w:styleId="Titolosommario">
    <w:name w:val="TOC Heading"/>
    <w:basedOn w:val="Titolo1"/>
    <w:next w:val="Normale"/>
    <w:uiPriority w:val="39"/>
    <w:semiHidden/>
    <w:unhideWhenUsed/>
    <w:qFormat/>
    <w:rsid w:val="0050585B"/>
    <w:pPr>
      <w:keepNext/>
      <w:keepLines/>
      <w:widowControl/>
      <w:autoSpaceDE/>
      <w:autoSpaceDN/>
      <w:spacing w:before="480" w:line="276" w:lineRule="auto"/>
      <w:jc w:val="left"/>
      <w:outlineLvl w:val="9"/>
    </w:pPr>
    <w:rPr>
      <w:rFonts w:asciiTheme="majorHAnsi" w:eastAsiaTheme="majorEastAsia" w:hAnsiTheme="majorHAnsi" w:cstheme="majorBidi"/>
      <w:color w:val="365F91" w:themeColor="accent1" w:themeShade="BF"/>
      <w:sz w:val="28"/>
      <w:szCs w:val="28"/>
      <w:lang w:bidi="ar-SA"/>
    </w:rPr>
  </w:style>
  <w:style w:type="character" w:styleId="Collegamentoipertestuale">
    <w:name w:val="Hyperlink"/>
    <w:basedOn w:val="Carpredefinitoparagrafo"/>
    <w:uiPriority w:val="99"/>
    <w:unhideWhenUsed/>
    <w:rsid w:val="0050585B"/>
    <w:rPr>
      <w:color w:val="0000FF" w:themeColor="hyperlink"/>
      <w:u w:val="single"/>
    </w:rPr>
  </w:style>
  <w:style w:type="paragraph" w:styleId="Sommario1">
    <w:name w:val="toc 1"/>
    <w:basedOn w:val="Normale"/>
    <w:next w:val="Normale"/>
    <w:autoRedefine/>
    <w:uiPriority w:val="39"/>
    <w:unhideWhenUsed/>
    <w:rsid w:val="0050585B"/>
    <w:pPr>
      <w:widowControl/>
      <w:autoSpaceDE/>
      <w:autoSpaceDN/>
      <w:spacing w:after="100" w:line="259" w:lineRule="auto"/>
    </w:pPr>
    <w:rPr>
      <w:rFonts w:asciiTheme="minorHAnsi" w:eastAsiaTheme="minorHAnsi" w:hAnsiTheme="minorHAnsi" w:cstheme="minorBidi"/>
      <w:lang w:eastAsia="en-US" w:bidi="ar-SA"/>
    </w:rPr>
  </w:style>
  <w:style w:type="paragraph" w:styleId="Nessunaspaziatura">
    <w:name w:val="No Spacing"/>
    <w:uiPriority w:val="1"/>
    <w:qFormat/>
    <w:rsid w:val="0050585B"/>
    <w:rPr>
      <w:rFonts w:ascii="Times New Roman" w:eastAsia="Times New Roman" w:hAnsi="Times New Roman" w:cs="Times New Roman"/>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1583</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flaviab</dc:creator>
  <cp:lastModifiedBy>Michele Aurnia</cp:lastModifiedBy>
  <cp:revision>4</cp:revision>
  <cp:lastPrinted>2020-10-26T12:44:00Z</cp:lastPrinted>
  <dcterms:created xsi:type="dcterms:W3CDTF">2020-10-30T07:12:00Z</dcterms:created>
  <dcterms:modified xsi:type="dcterms:W3CDTF">2020-11-02T22:16:00Z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2019-10-20T00:00:00Z</vt:filetime>
  </property>
</Properties>
</file>